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6725" w14:textId="77777777" w:rsidR="00CD05F4" w:rsidRDefault="00CD05F4" w:rsidP="00CD05F4">
      <w:pPr>
        <w:spacing w:line="360" w:lineRule="auto"/>
        <w:jc w:val="both"/>
        <w:rPr>
          <w:rFonts w:ascii="Arial" w:hAnsi="Arial" w:cs="Arial"/>
          <w:sz w:val="40"/>
          <w:szCs w:val="40"/>
        </w:rPr>
      </w:pPr>
      <w:r w:rsidRPr="00CD05F4">
        <w:rPr>
          <w:rFonts w:ascii="Arial" w:hAnsi="Arial" w:cs="Arial"/>
          <w:sz w:val="40"/>
          <w:szCs w:val="40"/>
        </w:rPr>
        <w:t>Jak wybrać szkołę ponadpodstawową?</w:t>
      </w:r>
    </w:p>
    <w:p w14:paraId="549DAF55" w14:textId="5B05BEEF" w:rsidR="00AC7A39" w:rsidRDefault="00AC7A39" w:rsidP="00AC7A39">
      <w:pPr>
        <w:pStyle w:val="Akapitzlist"/>
        <w:numPr>
          <w:ilvl w:val="0"/>
          <w:numId w:val="3"/>
        </w:numPr>
        <w:spacing w:line="360" w:lineRule="auto"/>
        <w:jc w:val="both"/>
        <w:rPr>
          <w:rFonts w:ascii="Arial" w:hAnsi="Arial" w:cs="Arial"/>
          <w:sz w:val="28"/>
          <w:szCs w:val="28"/>
        </w:rPr>
      </w:pPr>
      <w:r>
        <w:rPr>
          <w:rFonts w:ascii="Arial" w:hAnsi="Arial" w:cs="Arial"/>
          <w:sz w:val="28"/>
          <w:szCs w:val="28"/>
        </w:rPr>
        <w:t xml:space="preserve">Poznanie </w:t>
      </w:r>
      <w:r w:rsidR="00D57D0E">
        <w:rPr>
          <w:rFonts w:ascii="Arial" w:hAnsi="Arial" w:cs="Arial"/>
          <w:sz w:val="28"/>
          <w:szCs w:val="28"/>
        </w:rPr>
        <w:t xml:space="preserve">typów szkół ponadpodstawowych </w:t>
      </w:r>
      <w:r>
        <w:rPr>
          <w:rFonts w:ascii="Arial" w:hAnsi="Arial" w:cs="Arial"/>
          <w:sz w:val="28"/>
          <w:szCs w:val="28"/>
        </w:rPr>
        <w:t>w Polsce</w:t>
      </w:r>
    </w:p>
    <w:p w14:paraId="79E04818" w14:textId="14E29C95" w:rsidR="00CD05F4" w:rsidRPr="00AC7A39" w:rsidRDefault="00AC7A39" w:rsidP="00AC7A39">
      <w:pPr>
        <w:pStyle w:val="Akapitzlist"/>
        <w:spacing w:line="360" w:lineRule="auto"/>
        <w:jc w:val="both"/>
        <w:rPr>
          <w:rFonts w:ascii="Arial" w:hAnsi="Arial" w:cs="Arial"/>
          <w:sz w:val="28"/>
          <w:szCs w:val="28"/>
        </w:rPr>
      </w:pPr>
      <w:r w:rsidRPr="00AC7A39">
        <w:rPr>
          <w:rFonts w:ascii="Arial" w:hAnsi="Arial" w:cs="Arial"/>
          <w:sz w:val="28"/>
          <w:szCs w:val="28"/>
        </w:rPr>
        <w:br/>
      </w:r>
      <w:r w:rsidR="00CD05F4" w:rsidRPr="00AC7A39">
        <w:rPr>
          <w:rFonts w:ascii="Arial" w:hAnsi="Arial" w:cs="Arial"/>
          <w:sz w:val="28"/>
          <w:szCs w:val="28"/>
        </w:rPr>
        <w:t>Po  szkole podstawowej możesz kontynuować naukę w jednym z trzech typach szkół:</w:t>
      </w:r>
    </w:p>
    <w:p w14:paraId="6643BFE0" w14:textId="2C3AB89B" w:rsidR="00CD05F4" w:rsidRPr="00CD05F4" w:rsidRDefault="00CD05F4" w:rsidP="00CD05F4">
      <w:pPr>
        <w:spacing w:line="360" w:lineRule="auto"/>
        <w:jc w:val="both"/>
        <w:rPr>
          <w:rFonts w:ascii="Arial" w:hAnsi="Arial" w:cs="Arial"/>
          <w:sz w:val="28"/>
          <w:szCs w:val="28"/>
        </w:rPr>
      </w:pPr>
      <w:r w:rsidRPr="00CD05F4">
        <w:rPr>
          <w:rFonts w:ascii="Arial" w:hAnsi="Arial" w:cs="Arial"/>
          <w:sz w:val="40"/>
          <w:szCs w:val="40"/>
        </w:rPr>
        <w:sym w:font="Wingdings" w:char="F0E0"/>
      </w:r>
      <w:r>
        <w:rPr>
          <w:rFonts w:ascii="Arial" w:hAnsi="Arial" w:cs="Arial"/>
          <w:sz w:val="40"/>
          <w:szCs w:val="40"/>
        </w:rPr>
        <w:t xml:space="preserve"> </w:t>
      </w:r>
      <w:r w:rsidRPr="00CD05F4">
        <w:rPr>
          <w:rFonts w:ascii="Arial" w:hAnsi="Arial" w:cs="Arial"/>
          <w:sz w:val="28"/>
          <w:szCs w:val="28"/>
        </w:rPr>
        <w:t>liceum ogólnokształcące (4-letnie)</w:t>
      </w:r>
    </w:p>
    <w:p w14:paraId="4E3B403F" w14:textId="2BE4A7A7" w:rsidR="00CD05F4" w:rsidRPr="00CD05F4" w:rsidRDefault="00CD05F4" w:rsidP="00CD05F4">
      <w:pPr>
        <w:spacing w:line="360" w:lineRule="auto"/>
        <w:jc w:val="both"/>
        <w:rPr>
          <w:rFonts w:ascii="Arial" w:hAnsi="Arial" w:cs="Arial"/>
          <w:sz w:val="24"/>
          <w:szCs w:val="24"/>
        </w:rPr>
      </w:pPr>
      <w:r w:rsidRPr="00CD05F4">
        <w:rPr>
          <w:rFonts w:ascii="Arial" w:hAnsi="Arial" w:cs="Arial"/>
          <w:sz w:val="24"/>
          <w:szCs w:val="24"/>
        </w:rPr>
        <w:t xml:space="preserve">Nauka w liceum ogólnokształcącym </w:t>
      </w:r>
      <w:r w:rsidRPr="00797808">
        <w:rPr>
          <w:rFonts w:ascii="Arial" w:hAnsi="Arial" w:cs="Arial"/>
          <w:b/>
          <w:bCs/>
          <w:sz w:val="24"/>
          <w:szCs w:val="24"/>
        </w:rPr>
        <w:t>trwa 4 lata i przygotuje Cię do</w:t>
      </w:r>
      <w:r w:rsidRPr="00CD05F4">
        <w:rPr>
          <w:rFonts w:ascii="Arial" w:hAnsi="Arial" w:cs="Arial"/>
          <w:sz w:val="24"/>
          <w:szCs w:val="24"/>
        </w:rPr>
        <w:t xml:space="preserve"> </w:t>
      </w:r>
      <w:r w:rsidRPr="00CD05F4">
        <w:rPr>
          <w:rFonts w:ascii="Arial" w:hAnsi="Arial" w:cs="Arial"/>
          <w:b/>
          <w:bCs/>
          <w:sz w:val="24"/>
          <w:szCs w:val="24"/>
        </w:rPr>
        <w:t>zdania egzaminu maturalnego</w:t>
      </w:r>
      <w:r w:rsidRPr="00CD05F4">
        <w:rPr>
          <w:rFonts w:ascii="Arial" w:hAnsi="Arial" w:cs="Arial"/>
          <w:sz w:val="24"/>
          <w:szCs w:val="24"/>
        </w:rPr>
        <w:t>.</w:t>
      </w:r>
      <w:r>
        <w:rPr>
          <w:rFonts w:ascii="Arial" w:hAnsi="Arial" w:cs="Arial"/>
          <w:sz w:val="24"/>
          <w:szCs w:val="24"/>
        </w:rPr>
        <w:t xml:space="preserve"> </w:t>
      </w:r>
      <w:r w:rsidRPr="00CD05F4">
        <w:rPr>
          <w:rFonts w:ascii="Arial" w:hAnsi="Arial" w:cs="Arial"/>
          <w:sz w:val="24"/>
          <w:szCs w:val="24"/>
        </w:rPr>
        <w:t>Licea z reguły oferują klasy profilowane, w których</w:t>
      </w:r>
      <w:r>
        <w:rPr>
          <w:rFonts w:ascii="Arial" w:hAnsi="Arial" w:cs="Arial"/>
          <w:sz w:val="24"/>
          <w:szCs w:val="24"/>
        </w:rPr>
        <w:t xml:space="preserve"> </w:t>
      </w:r>
      <w:r w:rsidRPr="00CD05F4">
        <w:rPr>
          <w:rFonts w:ascii="Arial" w:hAnsi="Arial" w:cs="Arial"/>
          <w:sz w:val="24"/>
          <w:szCs w:val="24"/>
        </w:rPr>
        <w:t>zrealizujesz podstawowy program nauczania ze</w:t>
      </w:r>
      <w:r>
        <w:rPr>
          <w:rFonts w:ascii="Arial" w:hAnsi="Arial" w:cs="Arial"/>
          <w:sz w:val="24"/>
          <w:szCs w:val="24"/>
        </w:rPr>
        <w:t xml:space="preserve"> </w:t>
      </w:r>
      <w:r w:rsidRPr="00CD05F4">
        <w:rPr>
          <w:rFonts w:ascii="Arial" w:hAnsi="Arial" w:cs="Arial"/>
          <w:sz w:val="24"/>
          <w:szCs w:val="24"/>
        </w:rPr>
        <w:t>wszystkich obowiązkowych przedmiotów</w:t>
      </w:r>
      <w:r>
        <w:rPr>
          <w:rFonts w:ascii="Arial" w:hAnsi="Arial" w:cs="Arial"/>
          <w:sz w:val="24"/>
          <w:szCs w:val="24"/>
        </w:rPr>
        <w:t xml:space="preserve"> </w:t>
      </w:r>
      <w:r w:rsidRPr="00CD05F4">
        <w:rPr>
          <w:rFonts w:ascii="Arial" w:hAnsi="Arial" w:cs="Arial"/>
          <w:sz w:val="24"/>
          <w:szCs w:val="24"/>
        </w:rPr>
        <w:t xml:space="preserve">rozszerzony </w:t>
      </w:r>
      <w:r w:rsidR="00797808">
        <w:rPr>
          <w:rFonts w:ascii="Arial" w:hAnsi="Arial" w:cs="Arial"/>
          <w:sz w:val="24"/>
          <w:szCs w:val="24"/>
        </w:rPr>
        <w:br/>
      </w:r>
      <w:r w:rsidRPr="00CD05F4">
        <w:rPr>
          <w:rFonts w:ascii="Arial" w:hAnsi="Arial" w:cs="Arial"/>
          <w:sz w:val="24"/>
          <w:szCs w:val="24"/>
        </w:rPr>
        <w:t>z kilku przedmiotów wiodących.</w:t>
      </w:r>
      <w:r>
        <w:rPr>
          <w:rFonts w:ascii="Arial" w:hAnsi="Arial" w:cs="Arial"/>
          <w:sz w:val="24"/>
          <w:szCs w:val="24"/>
        </w:rPr>
        <w:t xml:space="preserve"> </w:t>
      </w:r>
      <w:r w:rsidRPr="00CD05F4">
        <w:rPr>
          <w:rFonts w:ascii="Arial" w:hAnsi="Arial" w:cs="Arial"/>
          <w:sz w:val="24"/>
          <w:szCs w:val="24"/>
        </w:rPr>
        <w:t>Przykłady takich profili to: matematyczno-fizyczny, biologiczno-chemiczny, humanistyczny (rozszerzony język polski i historia). Niektóre szkoły oferują profile „tematyczne” np. klasy mundurowe (m. in. policyjne, wojskowe), prawnicze, medialne, artystyczno-teatralne, ekologiczne i wiele innych. W tych klasach również określone przedmioty (związane</w:t>
      </w:r>
      <w:r w:rsidR="00AC7A39">
        <w:rPr>
          <w:rFonts w:ascii="Arial" w:hAnsi="Arial" w:cs="Arial"/>
          <w:sz w:val="24"/>
          <w:szCs w:val="24"/>
        </w:rPr>
        <w:br/>
      </w:r>
      <w:r w:rsidRPr="00CD05F4">
        <w:rPr>
          <w:rFonts w:ascii="Arial" w:hAnsi="Arial" w:cs="Arial"/>
          <w:sz w:val="24"/>
          <w:szCs w:val="24"/>
        </w:rPr>
        <w:t xml:space="preserve"> z dziedziną, w stronę której profilowana jest klasa) realizowane są w programie rozszerzonym. </w:t>
      </w:r>
      <w:r>
        <w:rPr>
          <w:rFonts w:ascii="Arial" w:hAnsi="Arial" w:cs="Arial"/>
          <w:sz w:val="24"/>
          <w:szCs w:val="24"/>
        </w:rPr>
        <w:br/>
      </w:r>
      <w:r w:rsidRPr="00CD05F4">
        <w:rPr>
          <w:rFonts w:ascii="Arial" w:hAnsi="Arial" w:cs="Arial"/>
          <w:sz w:val="24"/>
          <w:szCs w:val="24"/>
        </w:rPr>
        <w:t>W klasie o konkretnym profilu masz więcej lekcji właśnie z tych „rozszerzonych" przedmiotów, ale to wcale nie znaczy, że musisz je zdawać na maturze. Do matury możesz zadeklarować przedmioty, jakie chcesz – z zastrzeżeniem, że są pewne</w:t>
      </w:r>
      <w:r>
        <w:rPr>
          <w:rFonts w:ascii="Arial" w:hAnsi="Arial" w:cs="Arial"/>
          <w:sz w:val="24"/>
          <w:szCs w:val="24"/>
        </w:rPr>
        <w:br/>
      </w:r>
      <w:r w:rsidRPr="00CD05F4">
        <w:rPr>
          <w:rFonts w:ascii="Arial" w:hAnsi="Arial" w:cs="Arial"/>
          <w:sz w:val="24"/>
          <w:szCs w:val="24"/>
        </w:rPr>
        <w:t>przedmioty obowiązkowe.</w:t>
      </w:r>
    </w:p>
    <w:p w14:paraId="2C4D8FE2" w14:textId="187926EB" w:rsidR="00CD05F4" w:rsidRPr="00797808" w:rsidRDefault="00CD05F4" w:rsidP="00CD05F4">
      <w:pPr>
        <w:spacing w:line="360" w:lineRule="auto"/>
        <w:jc w:val="both"/>
        <w:rPr>
          <w:rFonts w:ascii="Arial" w:hAnsi="Arial" w:cs="Arial"/>
          <w:sz w:val="24"/>
          <w:szCs w:val="24"/>
          <w:u w:val="single"/>
        </w:rPr>
      </w:pPr>
      <w:r w:rsidRPr="00797808">
        <w:rPr>
          <w:rFonts w:ascii="Arial" w:hAnsi="Arial" w:cs="Arial"/>
          <w:sz w:val="24"/>
          <w:szCs w:val="24"/>
          <w:u w:val="single"/>
        </w:rPr>
        <w:t>Aktualnie na maturze trzeba zdawać:</w:t>
      </w:r>
    </w:p>
    <w:p w14:paraId="36958C12" w14:textId="1A953B21" w:rsidR="00CD05F4" w:rsidRPr="00CD05F4" w:rsidRDefault="00CD05F4" w:rsidP="00CD05F4">
      <w:pPr>
        <w:spacing w:line="360" w:lineRule="auto"/>
        <w:jc w:val="both"/>
        <w:rPr>
          <w:rFonts w:ascii="Arial" w:hAnsi="Arial" w:cs="Arial"/>
          <w:sz w:val="24"/>
          <w:szCs w:val="24"/>
        </w:rPr>
      </w:pPr>
      <w:r>
        <w:rPr>
          <w:rFonts w:ascii="Arial" w:hAnsi="Arial" w:cs="Arial"/>
          <w:sz w:val="24"/>
          <w:szCs w:val="24"/>
        </w:rPr>
        <w:t xml:space="preserve">- </w:t>
      </w:r>
      <w:r w:rsidRPr="00CD05F4">
        <w:rPr>
          <w:rFonts w:ascii="Arial" w:hAnsi="Arial" w:cs="Arial"/>
          <w:sz w:val="24"/>
          <w:szCs w:val="24"/>
        </w:rPr>
        <w:t>z języka polskiego, matematyki oraz języka obcego nowożytnego – egzamin pisemny na poziomie podstawowym (można również na poziomie rozszerzonym);</w:t>
      </w:r>
    </w:p>
    <w:p w14:paraId="222B6682" w14:textId="1FA8EBF0" w:rsidR="00CD05F4" w:rsidRPr="00CD05F4" w:rsidRDefault="00CD05F4" w:rsidP="00CD05F4">
      <w:pPr>
        <w:spacing w:line="360" w:lineRule="auto"/>
        <w:jc w:val="both"/>
        <w:rPr>
          <w:rFonts w:ascii="Arial" w:hAnsi="Arial" w:cs="Arial"/>
          <w:sz w:val="24"/>
          <w:szCs w:val="24"/>
        </w:rPr>
      </w:pPr>
      <w:r>
        <w:rPr>
          <w:rFonts w:ascii="Arial" w:hAnsi="Arial" w:cs="Arial"/>
          <w:sz w:val="24"/>
          <w:szCs w:val="24"/>
        </w:rPr>
        <w:t xml:space="preserve">- </w:t>
      </w:r>
      <w:r w:rsidRPr="00CD05F4">
        <w:rPr>
          <w:rFonts w:ascii="Arial" w:hAnsi="Arial" w:cs="Arial"/>
          <w:sz w:val="24"/>
          <w:szCs w:val="24"/>
        </w:rPr>
        <w:t>z języka polskiego i języka obcego nowożytnego – egzamin ustny (nie określa się poziomu);</w:t>
      </w:r>
    </w:p>
    <w:p w14:paraId="76084624" w14:textId="200F184E" w:rsidR="00CD05F4" w:rsidRPr="00CD05F4" w:rsidRDefault="00CD05F4" w:rsidP="00CD05F4">
      <w:pPr>
        <w:spacing w:line="360" w:lineRule="auto"/>
        <w:jc w:val="both"/>
        <w:rPr>
          <w:rFonts w:ascii="Arial" w:hAnsi="Arial" w:cs="Arial"/>
          <w:sz w:val="24"/>
          <w:szCs w:val="24"/>
        </w:rPr>
      </w:pPr>
      <w:r>
        <w:rPr>
          <w:rFonts w:ascii="Arial" w:hAnsi="Arial" w:cs="Arial"/>
          <w:sz w:val="24"/>
          <w:szCs w:val="24"/>
        </w:rPr>
        <w:lastRenderedPageBreak/>
        <w:t xml:space="preserve">- </w:t>
      </w:r>
      <w:r w:rsidRPr="00CD05F4">
        <w:rPr>
          <w:rFonts w:ascii="Arial" w:hAnsi="Arial" w:cs="Arial"/>
          <w:sz w:val="24"/>
          <w:szCs w:val="24"/>
        </w:rPr>
        <w:t>z minimum jednego przedmiotu wybranego spośród: język polski, matematyka, język obcy nowożytny (ten sam lub inny niż na poziomie podstawowym), chemia, biologia, fizyka, informatyka, geografia, historia, wiedza o społeczeństwie, historia sztuki, historia muzyki, filozofia, język łaciński i kultura antyczna – egzamin pisemny na poziomie rozszerzonym.</w:t>
      </w:r>
    </w:p>
    <w:p w14:paraId="32254D3B" w14:textId="1B1CEC87" w:rsidR="00CD05F4" w:rsidRPr="00CD05F4" w:rsidRDefault="00CD05F4" w:rsidP="00CD05F4">
      <w:pPr>
        <w:spacing w:line="360" w:lineRule="auto"/>
        <w:jc w:val="both"/>
        <w:rPr>
          <w:rFonts w:ascii="Arial" w:hAnsi="Arial" w:cs="Arial"/>
          <w:sz w:val="24"/>
          <w:szCs w:val="24"/>
        </w:rPr>
      </w:pPr>
      <w:r w:rsidRPr="00CD05F4">
        <w:rPr>
          <w:rFonts w:ascii="Arial" w:hAnsi="Arial" w:cs="Arial"/>
          <w:sz w:val="24"/>
          <w:szCs w:val="24"/>
        </w:rPr>
        <w:t>Podejście do matury nie jest obowiązkowe. Niektórzy uczniowie pomimo tego, że kończą liceum, nie decydują się na zdawanie tego egzaminu. Bez matury nie możesz pójść na studia, ale masz możliwość kontynuowania nauki np. w szkole policealnej.</w:t>
      </w:r>
      <w:r>
        <w:rPr>
          <w:rFonts w:ascii="Arial" w:hAnsi="Arial" w:cs="Arial"/>
          <w:sz w:val="24"/>
          <w:szCs w:val="24"/>
        </w:rPr>
        <w:br/>
      </w:r>
    </w:p>
    <w:p w14:paraId="3E7899B4" w14:textId="77777777" w:rsidR="00CD05F4" w:rsidRDefault="00CD05F4" w:rsidP="00CD05F4">
      <w:pPr>
        <w:spacing w:line="360" w:lineRule="auto"/>
        <w:jc w:val="both"/>
        <w:rPr>
          <w:rFonts w:ascii="Arial" w:hAnsi="Arial" w:cs="Arial"/>
          <w:sz w:val="40"/>
          <w:szCs w:val="40"/>
        </w:rPr>
      </w:pPr>
      <w:r w:rsidRPr="00CD05F4">
        <w:rPr>
          <w:rFonts w:ascii="Arial" w:hAnsi="Arial" w:cs="Arial"/>
          <w:sz w:val="40"/>
          <w:szCs w:val="40"/>
        </w:rPr>
        <w:sym w:font="Wingdings" w:char="F0E0"/>
      </w:r>
      <w:r w:rsidRPr="00CD05F4">
        <w:rPr>
          <w:rFonts w:ascii="Arial" w:hAnsi="Arial" w:cs="Arial"/>
          <w:sz w:val="40"/>
          <w:szCs w:val="40"/>
        </w:rPr>
        <w:t>technikum (5-letnie)</w:t>
      </w:r>
    </w:p>
    <w:p w14:paraId="311AD8F0" w14:textId="78ED62C3" w:rsidR="00CD05F4" w:rsidRPr="00CD05F4" w:rsidRDefault="00CD05F4" w:rsidP="00CD05F4">
      <w:pPr>
        <w:spacing w:line="360" w:lineRule="auto"/>
        <w:jc w:val="both"/>
        <w:rPr>
          <w:rFonts w:ascii="Arial" w:hAnsi="Arial" w:cs="Arial"/>
          <w:sz w:val="24"/>
          <w:szCs w:val="24"/>
        </w:rPr>
      </w:pPr>
      <w:r w:rsidRPr="00CD05F4">
        <w:rPr>
          <w:rFonts w:ascii="Arial" w:hAnsi="Arial" w:cs="Arial"/>
          <w:sz w:val="24"/>
          <w:szCs w:val="24"/>
        </w:rPr>
        <w:t xml:space="preserve">Technikum to szkoła, która łączy kształcenie ogólne z zawodowym. Nauka w technikum trwa 5 lat i w tym </w:t>
      </w:r>
      <w:r w:rsidRPr="00797808">
        <w:rPr>
          <w:rFonts w:ascii="Arial" w:hAnsi="Arial" w:cs="Arial"/>
          <w:b/>
          <w:bCs/>
          <w:sz w:val="24"/>
          <w:szCs w:val="24"/>
        </w:rPr>
        <w:t>czasie przygotowujesz się zarówno do matury,</w:t>
      </w:r>
      <w:r w:rsidRPr="00CD05F4">
        <w:rPr>
          <w:rFonts w:ascii="Arial" w:hAnsi="Arial" w:cs="Arial"/>
          <w:sz w:val="24"/>
          <w:szCs w:val="24"/>
        </w:rPr>
        <w:t xml:space="preserve"> jak i zdobywasz konkretną wiedzę i praktyczne umiejętności, co – po zdaniu specjalnego </w:t>
      </w:r>
      <w:r w:rsidRPr="00797808">
        <w:rPr>
          <w:rFonts w:ascii="Arial" w:hAnsi="Arial" w:cs="Arial"/>
          <w:b/>
          <w:bCs/>
          <w:sz w:val="24"/>
          <w:szCs w:val="24"/>
        </w:rPr>
        <w:t xml:space="preserve">egzaminu </w:t>
      </w:r>
      <w:r w:rsidRPr="00CD05F4">
        <w:rPr>
          <w:rFonts w:ascii="Arial" w:hAnsi="Arial" w:cs="Arial"/>
          <w:sz w:val="24"/>
          <w:szCs w:val="24"/>
        </w:rPr>
        <w:t>– umożliwia uzyskanie dyplomu potwierdzającego kwalifikacje</w:t>
      </w:r>
      <w:r w:rsidR="00797808">
        <w:rPr>
          <w:rFonts w:ascii="Arial" w:hAnsi="Arial" w:cs="Arial"/>
          <w:sz w:val="24"/>
          <w:szCs w:val="24"/>
        </w:rPr>
        <w:t xml:space="preserve"> </w:t>
      </w:r>
      <w:r w:rsidRPr="00CD05F4">
        <w:rPr>
          <w:rFonts w:ascii="Arial" w:hAnsi="Arial" w:cs="Arial"/>
          <w:sz w:val="24"/>
          <w:szCs w:val="24"/>
        </w:rPr>
        <w:t>zawodowe. </w:t>
      </w:r>
    </w:p>
    <w:p w14:paraId="424A23FE" w14:textId="45F2CDDF" w:rsidR="00CD05F4" w:rsidRPr="00CD05F4" w:rsidRDefault="00CD05F4" w:rsidP="00CD05F4">
      <w:pPr>
        <w:spacing w:line="360" w:lineRule="auto"/>
        <w:jc w:val="both"/>
        <w:rPr>
          <w:rFonts w:ascii="Arial" w:hAnsi="Arial" w:cs="Arial"/>
          <w:sz w:val="24"/>
          <w:szCs w:val="24"/>
        </w:rPr>
      </w:pPr>
      <w:r w:rsidRPr="00CD05F4">
        <w:rPr>
          <w:rFonts w:ascii="Arial" w:hAnsi="Arial" w:cs="Arial"/>
          <w:sz w:val="24"/>
          <w:szCs w:val="24"/>
        </w:rPr>
        <w:t xml:space="preserve">W planie lekcji w technikum pojawiają się zarówno </w:t>
      </w:r>
      <w:r w:rsidRPr="00797808">
        <w:rPr>
          <w:rFonts w:ascii="Arial" w:hAnsi="Arial" w:cs="Arial"/>
          <w:b/>
          <w:bCs/>
          <w:sz w:val="24"/>
          <w:szCs w:val="24"/>
        </w:rPr>
        <w:t>„tradycyjne” przedmioty</w:t>
      </w:r>
      <w:r w:rsidRPr="00CD05F4">
        <w:rPr>
          <w:rFonts w:ascii="Arial" w:hAnsi="Arial" w:cs="Arial"/>
          <w:sz w:val="24"/>
          <w:szCs w:val="24"/>
        </w:rPr>
        <w:t xml:space="preserve"> takie jak język polski, matematyka, fizyka, geografia, jak i </w:t>
      </w:r>
      <w:r w:rsidRPr="00797808">
        <w:rPr>
          <w:rFonts w:ascii="Arial" w:hAnsi="Arial" w:cs="Arial"/>
          <w:b/>
          <w:bCs/>
          <w:sz w:val="24"/>
          <w:szCs w:val="24"/>
        </w:rPr>
        <w:t>przedmioty zawodowe</w:t>
      </w:r>
      <w:r w:rsidRPr="00CD05F4">
        <w:rPr>
          <w:rFonts w:ascii="Arial" w:hAnsi="Arial" w:cs="Arial"/>
          <w:sz w:val="24"/>
          <w:szCs w:val="24"/>
        </w:rPr>
        <w:t xml:space="preserve"> (w zależności od branży, np. w technikum informatycznym: programowanie aplikacji internetowych, projektowanie i administrowanie bazami danych). Niektóre przedmioty „tradycyjne” możesz zrealizować jako rozszerzone. Ponadto każdy uczeń technikum musi </w:t>
      </w:r>
      <w:r w:rsidRPr="00797808">
        <w:rPr>
          <w:rFonts w:ascii="Arial" w:hAnsi="Arial" w:cs="Arial"/>
          <w:b/>
          <w:bCs/>
          <w:sz w:val="24"/>
          <w:szCs w:val="24"/>
        </w:rPr>
        <w:t>obowiązkowo odbyć praktyki zawodowe, które trwają 4 tygodnie</w:t>
      </w:r>
      <w:r w:rsidRPr="00CD05F4">
        <w:rPr>
          <w:rFonts w:ascii="Arial" w:hAnsi="Arial" w:cs="Arial"/>
          <w:sz w:val="24"/>
          <w:szCs w:val="24"/>
        </w:rPr>
        <w:t xml:space="preserve"> i są oceniane.</w:t>
      </w:r>
    </w:p>
    <w:p w14:paraId="6E3C3F85" w14:textId="0ED0C7BF" w:rsidR="00CD05F4" w:rsidRPr="00797808" w:rsidRDefault="00CD05F4" w:rsidP="00797808">
      <w:pPr>
        <w:spacing w:line="360" w:lineRule="auto"/>
        <w:jc w:val="both"/>
        <w:rPr>
          <w:rFonts w:ascii="Arial" w:hAnsi="Arial" w:cs="Arial"/>
          <w:sz w:val="24"/>
          <w:szCs w:val="24"/>
        </w:rPr>
      </w:pPr>
      <w:r w:rsidRPr="00CD05F4">
        <w:rPr>
          <w:rFonts w:ascii="Arial" w:hAnsi="Arial" w:cs="Arial"/>
          <w:sz w:val="24"/>
          <w:szCs w:val="24"/>
        </w:rPr>
        <w:t xml:space="preserve">Zdawanie matury nie jest obowiązkowe i nie wszyscy uczniowie technikum się na to decydują, jednak tylko ze zdaną maturą możesz kontynuować </w:t>
      </w:r>
      <w:r w:rsidRPr="00797808">
        <w:rPr>
          <w:rFonts w:ascii="Arial" w:hAnsi="Arial" w:cs="Arial"/>
          <w:b/>
          <w:bCs/>
          <w:sz w:val="24"/>
          <w:szCs w:val="24"/>
        </w:rPr>
        <w:t>naukę na studiach</w:t>
      </w:r>
      <w:r w:rsidRPr="00CD05F4">
        <w:rPr>
          <w:rFonts w:ascii="Arial" w:hAnsi="Arial" w:cs="Arial"/>
          <w:sz w:val="24"/>
          <w:szCs w:val="24"/>
        </w:rPr>
        <w:t xml:space="preserve">. Inne opcje to </w:t>
      </w:r>
      <w:r w:rsidRPr="00797808">
        <w:rPr>
          <w:rFonts w:ascii="Arial" w:hAnsi="Arial" w:cs="Arial"/>
          <w:b/>
          <w:bCs/>
          <w:sz w:val="24"/>
          <w:szCs w:val="24"/>
        </w:rPr>
        <w:t>edukacja w szkołach policealnych</w:t>
      </w:r>
      <w:r w:rsidRPr="00CD05F4">
        <w:rPr>
          <w:rFonts w:ascii="Arial" w:hAnsi="Arial" w:cs="Arial"/>
          <w:sz w:val="24"/>
          <w:szCs w:val="24"/>
        </w:rPr>
        <w:t xml:space="preserve">, podczas różnych </w:t>
      </w:r>
      <w:r w:rsidRPr="00797808">
        <w:rPr>
          <w:rFonts w:ascii="Arial" w:hAnsi="Arial" w:cs="Arial"/>
          <w:b/>
          <w:bCs/>
          <w:sz w:val="24"/>
          <w:szCs w:val="24"/>
        </w:rPr>
        <w:t>kursów czy zdobywanie certyfikatów i kolejnych uprawnień zawodowych.</w:t>
      </w:r>
      <w:r w:rsidRPr="00CD05F4">
        <w:rPr>
          <w:rFonts w:ascii="Arial" w:hAnsi="Arial" w:cs="Arial"/>
          <w:sz w:val="24"/>
          <w:szCs w:val="24"/>
        </w:rPr>
        <w:t xml:space="preserve"> Możesz też zakończyć edukację na uzyskaniu wykształcenia średniego, a następnie wejść na rynek pracy jako wykwalifikowany technik danej dziedziny.</w:t>
      </w:r>
    </w:p>
    <w:p w14:paraId="0760E598" w14:textId="3FAB15C6" w:rsidR="00CD05F4" w:rsidRPr="00CD05F4" w:rsidRDefault="00CD05F4" w:rsidP="00CD05F4">
      <w:pPr>
        <w:rPr>
          <w:rFonts w:ascii="Arial" w:hAnsi="Arial" w:cs="Arial"/>
          <w:sz w:val="40"/>
          <w:szCs w:val="40"/>
        </w:rPr>
      </w:pPr>
      <w:r w:rsidRPr="00CD05F4">
        <w:rPr>
          <w:rFonts w:ascii="Arial" w:hAnsi="Arial" w:cs="Arial"/>
          <w:sz w:val="40"/>
          <w:szCs w:val="40"/>
        </w:rPr>
        <w:lastRenderedPageBreak/>
        <w:sym w:font="Wingdings" w:char="F0E0"/>
      </w:r>
      <w:r>
        <w:rPr>
          <w:rFonts w:ascii="Arial" w:hAnsi="Arial" w:cs="Arial"/>
          <w:sz w:val="40"/>
          <w:szCs w:val="40"/>
        </w:rPr>
        <w:t xml:space="preserve"> </w:t>
      </w:r>
      <w:r w:rsidRPr="00CD05F4">
        <w:rPr>
          <w:rFonts w:ascii="Arial" w:hAnsi="Arial" w:cs="Arial"/>
          <w:sz w:val="40"/>
          <w:szCs w:val="40"/>
        </w:rPr>
        <w:t>branżowa szkoła I stopnia (3-letnia).</w:t>
      </w:r>
    </w:p>
    <w:p w14:paraId="5E800585" w14:textId="2491C4FB" w:rsidR="00797808" w:rsidRPr="00797808" w:rsidRDefault="00797808" w:rsidP="00797808">
      <w:pPr>
        <w:spacing w:line="360" w:lineRule="auto"/>
        <w:jc w:val="both"/>
        <w:rPr>
          <w:rFonts w:ascii="Arial" w:hAnsi="Arial" w:cs="Arial"/>
          <w:sz w:val="24"/>
          <w:szCs w:val="24"/>
        </w:rPr>
      </w:pPr>
      <w:r w:rsidRPr="00797808">
        <w:rPr>
          <w:rFonts w:ascii="Arial" w:hAnsi="Arial" w:cs="Arial"/>
          <w:sz w:val="24"/>
          <w:szCs w:val="24"/>
        </w:rPr>
        <w:t>Szkoły branżowe powstały w miejsce dawnych szkół zawodowych. W szkole branżowej przedmioty ogólne zrealizujesz tylko w podstawowym zakresie, a nacisk kładzie się na przedmioty zawodowe. Szkoła branżowa I stopnia umożliwia zdobycie dyplomu potwierdzającego kwalifikacje w zawodzie, ale nie daje możliwości zdawania egzaminu maturalnego. Nauka zawodu w „</w:t>
      </w:r>
      <w:proofErr w:type="spellStart"/>
      <w:r w:rsidRPr="00797808">
        <w:rPr>
          <w:rFonts w:ascii="Arial" w:hAnsi="Arial" w:cs="Arial"/>
          <w:sz w:val="24"/>
          <w:szCs w:val="24"/>
        </w:rPr>
        <w:t>branżówce</w:t>
      </w:r>
      <w:proofErr w:type="spellEnd"/>
      <w:r w:rsidRPr="00797808">
        <w:rPr>
          <w:rFonts w:ascii="Arial" w:hAnsi="Arial" w:cs="Arial"/>
          <w:sz w:val="24"/>
          <w:szCs w:val="24"/>
        </w:rPr>
        <w:t>” składa się z:</w:t>
      </w:r>
      <w:r>
        <w:rPr>
          <w:rFonts w:ascii="Arial" w:hAnsi="Arial" w:cs="Arial"/>
          <w:sz w:val="24"/>
          <w:szCs w:val="24"/>
        </w:rPr>
        <w:br/>
        <w:t xml:space="preserve">- </w:t>
      </w:r>
      <w:r w:rsidRPr="00797808">
        <w:rPr>
          <w:rFonts w:ascii="Arial" w:hAnsi="Arial" w:cs="Arial"/>
          <w:sz w:val="24"/>
          <w:szCs w:val="24"/>
        </w:rPr>
        <w:t>podstawowego kształcenia ogólnego,</w:t>
      </w:r>
    </w:p>
    <w:p w14:paraId="70609DCC" w14:textId="08148F4C" w:rsidR="00797808" w:rsidRPr="00797808" w:rsidRDefault="00797808" w:rsidP="00797808">
      <w:pPr>
        <w:spacing w:line="360" w:lineRule="auto"/>
        <w:jc w:val="both"/>
        <w:rPr>
          <w:rFonts w:ascii="Arial" w:hAnsi="Arial" w:cs="Arial"/>
          <w:sz w:val="24"/>
          <w:szCs w:val="24"/>
        </w:rPr>
      </w:pPr>
      <w:r>
        <w:rPr>
          <w:rFonts w:ascii="Arial" w:hAnsi="Arial" w:cs="Arial"/>
          <w:sz w:val="24"/>
          <w:szCs w:val="24"/>
        </w:rPr>
        <w:t xml:space="preserve">- </w:t>
      </w:r>
      <w:r w:rsidRPr="00797808">
        <w:rPr>
          <w:rFonts w:ascii="Arial" w:hAnsi="Arial" w:cs="Arial"/>
          <w:sz w:val="24"/>
          <w:szCs w:val="24"/>
        </w:rPr>
        <w:t>kształcenia zawodowego teoretycznego, </w:t>
      </w:r>
    </w:p>
    <w:p w14:paraId="220E1ECE" w14:textId="77777777" w:rsidR="00797808" w:rsidRPr="00797808" w:rsidRDefault="00797808" w:rsidP="00797808">
      <w:pPr>
        <w:spacing w:line="360" w:lineRule="auto"/>
        <w:jc w:val="both"/>
        <w:rPr>
          <w:rFonts w:ascii="Arial" w:hAnsi="Arial" w:cs="Arial"/>
          <w:sz w:val="24"/>
          <w:szCs w:val="24"/>
        </w:rPr>
      </w:pPr>
      <w:r>
        <w:rPr>
          <w:rFonts w:ascii="Arial" w:hAnsi="Arial" w:cs="Arial"/>
          <w:sz w:val="24"/>
          <w:szCs w:val="24"/>
        </w:rPr>
        <w:t xml:space="preserve">- </w:t>
      </w:r>
      <w:r w:rsidRPr="00797808">
        <w:rPr>
          <w:rFonts w:ascii="Arial" w:hAnsi="Arial" w:cs="Arial"/>
          <w:sz w:val="24"/>
          <w:szCs w:val="24"/>
        </w:rPr>
        <w:t>kształcenia zawodowego praktycznego czyli tzw. praktycznej nauki zawodu, która jest odpłatnie realizowana u pracodawcy posiadającego odpowiednie kwalifikacje.</w:t>
      </w:r>
      <w:r>
        <w:rPr>
          <w:rFonts w:ascii="Arial" w:hAnsi="Arial" w:cs="Arial"/>
          <w:sz w:val="24"/>
          <w:szCs w:val="24"/>
        </w:rPr>
        <w:br/>
      </w:r>
      <w:r w:rsidRPr="00797808">
        <w:rPr>
          <w:rFonts w:ascii="Arial" w:hAnsi="Arial" w:cs="Arial"/>
          <w:sz w:val="24"/>
          <w:szCs w:val="24"/>
        </w:rPr>
        <w:t>W szkole branżowej I st. przygotujesz się do wykonywania konkretnych zawodów, takich jak np. kucharz, fryzjer czy mechaniczka samochodowa. Szkoła ta może być więc dla Ciebie dobrym wyborem, jeśli nie przepadasz za nauką teorii i wolisz szybko rozpocząć życie zawodowe. </w:t>
      </w:r>
    </w:p>
    <w:p w14:paraId="24A4FA81" w14:textId="448F6A6B" w:rsidR="00797808" w:rsidRPr="00797808" w:rsidRDefault="00797808" w:rsidP="00797808">
      <w:pPr>
        <w:spacing w:line="360" w:lineRule="auto"/>
        <w:jc w:val="both"/>
        <w:rPr>
          <w:rFonts w:ascii="Arial" w:hAnsi="Arial" w:cs="Arial"/>
          <w:sz w:val="24"/>
          <w:szCs w:val="24"/>
        </w:rPr>
      </w:pPr>
      <w:r w:rsidRPr="00797808">
        <w:rPr>
          <w:rFonts w:ascii="Arial" w:hAnsi="Arial" w:cs="Arial"/>
          <w:sz w:val="24"/>
          <w:szCs w:val="24"/>
        </w:rPr>
        <w:t xml:space="preserve">Pamiętaj jednak, że wybór szkoły branżowej nie zamyka drogi do dalszej edukacji. Po ukończeniu szkoły branżowej I stopnia możesz kontynuować naukę w dwuletniej </w:t>
      </w:r>
      <w:r w:rsidRPr="00797808">
        <w:rPr>
          <w:rFonts w:ascii="Arial" w:hAnsi="Arial" w:cs="Arial"/>
          <w:b/>
          <w:bCs/>
          <w:sz w:val="24"/>
          <w:szCs w:val="24"/>
        </w:rPr>
        <w:t>szkole branżowej II stopnia</w:t>
      </w:r>
      <w:r w:rsidRPr="00797808">
        <w:rPr>
          <w:rFonts w:ascii="Arial" w:hAnsi="Arial" w:cs="Arial"/>
          <w:sz w:val="24"/>
          <w:szCs w:val="24"/>
        </w:rPr>
        <w:t xml:space="preserve">, która kończy się uzyskaniem dyplomu technika </w:t>
      </w:r>
      <w:r>
        <w:rPr>
          <w:rFonts w:ascii="Arial" w:hAnsi="Arial" w:cs="Arial"/>
          <w:sz w:val="24"/>
          <w:szCs w:val="24"/>
        </w:rPr>
        <w:br/>
      </w:r>
      <w:r w:rsidRPr="00797808">
        <w:rPr>
          <w:rFonts w:ascii="Arial" w:hAnsi="Arial" w:cs="Arial"/>
          <w:sz w:val="24"/>
          <w:szCs w:val="24"/>
        </w:rPr>
        <w:t>i umożliwia zdanie matury (a potem np. dalszą naukę na studiach).</w:t>
      </w:r>
    </w:p>
    <w:p w14:paraId="7AAF5147" w14:textId="50CB69EA" w:rsidR="00797808" w:rsidRDefault="00797808" w:rsidP="00797808">
      <w:pPr>
        <w:rPr>
          <w:rFonts w:ascii="Arial" w:hAnsi="Arial" w:cs="Arial"/>
          <w:sz w:val="40"/>
          <w:szCs w:val="40"/>
        </w:rPr>
      </w:pPr>
    </w:p>
    <w:p w14:paraId="26AB18EA" w14:textId="77777777" w:rsidR="00797808" w:rsidRDefault="00797808">
      <w:pPr>
        <w:rPr>
          <w:rFonts w:ascii="Arial" w:hAnsi="Arial" w:cs="Arial"/>
          <w:sz w:val="40"/>
          <w:szCs w:val="40"/>
        </w:rPr>
      </w:pPr>
      <w:r>
        <w:rPr>
          <w:rFonts w:ascii="Arial" w:hAnsi="Arial" w:cs="Arial"/>
          <w:sz w:val="40"/>
          <w:szCs w:val="40"/>
        </w:rPr>
        <w:br w:type="page"/>
      </w:r>
    </w:p>
    <w:p w14:paraId="62182CFF" w14:textId="094669EB" w:rsidR="00AC7A39" w:rsidRDefault="00AC7A39" w:rsidP="00797808">
      <w:pPr>
        <w:rPr>
          <w:rFonts w:ascii="Arial" w:hAnsi="Arial" w:cs="Arial"/>
          <w:sz w:val="40"/>
          <w:szCs w:val="40"/>
        </w:rPr>
      </w:pPr>
      <w:r w:rsidRPr="00797808">
        <w:rPr>
          <w:rFonts w:ascii="Arial" w:hAnsi="Arial" w:cs="Arial"/>
          <w:noProof/>
          <w:sz w:val="40"/>
          <w:szCs w:val="40"/>
        </w:rPr>
        <w:lastRenderedPageBreak/>
        <w:drawing>
          <wp:anchor distT="0" distB="0" distL="114300" distR="114300" simplePos="0" relativeHeight="251657216" behindDoc="0" locked="0" layoutInCell="1" allowOverlap="1" wp14:anchorId="6B406457" wp14:editId="3F638CCC">
            <wp:simplePos x="0" y="0"/>
            <wp:positionH relativeFrom="column">
              <wp:posOffset>428</wp:posOffset>
            </wp:positionH>
            <wp:positionV relativeFrom="paragraph">
              <wp:posOffset>428</wp:posOffset>
            </wp:positionV>
            <wp:extent cx="10184510" cy="5748670"/>
            <wp:effectExtent l="0" t="0" r="0" b="0"/>
            <wp:wrapSquare wrapText="bothSides"/>
            <wp:docPr id="15108134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13412" name=""/>
                    <pic:cNvPicPr/>
                  </pic:nvPicPr>
                  <pic:blipFill>
                    <a:blip r:embed="rId5">
                      <a:extLst>
                        <a:ext uri="{28A0092B-C50C-407E-A947-70E740481C1C}">
                          <a14:useLocalDpi xmlns:a14="http://schemas.microsoft.com/office/drawing/2010/main" val="0"/>
                        </a:ext>
                      </a:extLst>
                    </a:blip>
                    <a:stretch>
                      <a:fillRect/>
                    </a:stretch>
                  </pic:blipFill>
                  <pic:spPr>
                    <a:xfrm>
                      <a:off x="0" y="0"/>
                      <a:ext cx="10190749" cy="5752192"/>
                    </a:xfrm>
                    <a:prstGeom prst="rect">
                      <a:avLst/>
                    </a:prstGeom>
                  </pic:spPr>
                </pic:pic>
              </a:graphicData>
            </a:graphic>
            <wp14:sizeRelH relativeFrom="page">
              <wp14:pctWidth>0</wp14:pctWidth>
            </wp14:sizeRelH>
            <wp14:sizeRelV relativeFrom="page">
              <wp14:pctHeight>0</wp14:pctHeight>
            </wp14:sizeRelV>
          </wp:anchor>
        </w:drawing>
      </w:r>
    </w:p>
    <w:p w14:paraId="5321BFE4" w14:textId="563CB579" w:rsidR="00B67A52" w:rsidRPr="00CD05F4" w:rsidRDefault="00AC7A39" w:rsidP="00797808">
      <w:pPr>
        <w:rPr>
          <w:rFonts w:ascii="Arial" w:hAnsi="Arial" w:cs="Arial"/>
          <w:sz w:val="40"/>
          <w:szCs w:val="40"/>
        </w:rPr>
      </w:pPr>
      <w:r>
        <w:rPr>
          <w:rFonts w:ascii="Arial" w:hAnsi="Arial" w:cs="Arial"/>
          <w:sz w:val="40"/>
          <w:szCs w:val="40"/>
        </w:rPr>
        <w:lastRenderedPageBreak/>
        <w:br w:type="page"/>
      </w:r>
      <w:r w:rsidRPr="00AC7A39">
        <w:rPr>
          <w:rFonts w:ascii="Arial" w:hAnsi="Arial" w:cs="Arial"/>
          <w:noProof/>
          <w:sz w:val="40"/>
          <w:szCs w:val="40"/>
        </w:rPr>
        <w:lastRenderedPageBreak/>
        <w:drawing>
          <wp:inline distT="0" distB="0" distL="0" distR="0" wp14:anchorId="7004DE85" wp14:editId="071A9D70">
            <wp:extent cx="9803130" cy="6370268"/>
            <wp:effectExtent l="0" t="0" r="0" b="0"/>
            <wp:docPr id="15812868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86893" name=""/>
                    <pic:cNvPicPr/>
                  </pic:nvPicPr>
                  <pic:blipFill>
                    <a:blip r:embed="rId6"/>
                    <a:stretch>
                      <a:fillRect/>
                    </a:stretch>
                  </pic:blipFill>
                  <pic:spPr>
                    <a:xfrm>
                      <a:off x="0" y="0"/>
                      <a:ext cx="9815727" cy="6378454"/>
                    </a:xfrm>
                    <a:prstGeom prst="rect">
                      <a:avLst/>
                    </a:prstGeom>
                  </pic:spPr>
                </pic:pic>
              </a:graphicData>
            </a:graphic>
          </wp:inline>
        </w:drawing>
      </w:r>
    </w:p>
    <w:sectPr w:rsidR="00B67A52" w:rsidRPr="00CD05F4" w:rsidSect="0079780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1371"/>
    <w:multiLevelType w:val="hybridMultilevel"/>
    <w:tmpl w:val="50622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D46BB2"/>
    <w:multiLevelType w:val="hybridMultilevel"/>
    <w:tmpl w:val="BB789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49E5B1C"/>
    <w:multiLevelType w:val="hybridMultilevel"/>
    <w:tmpl w:val="26D4F4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3944900">
    <w:abstractNumId w:val="2"/>
  </w:num>
  <w:num w:numId="2" w16cid:durableId="198587486">
    <w:abstractNumId w:val="1"/>
  </w:num>
  <w:num w:numId="3" w16cid:durableId="62450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F4"/>
    <w:rsid w:val="00311424"/>
    <w:rsid w:val="005D3D33"/>
    <w:rsid w:val="00797808"/>
    <w:rsid w:val="008E4EC5"/>
    <w:rsid w:val="00A42B77"/>
    <w:rsid w:val="00AC348B"/>
    <w:rsid w:val="00AC7A39"/>
    <w:rsid w:val="00B67A52"/>
    <w:rsid w:val="00C83BA8"/>
    <w:rsid w:val="00CD05F4"/>
    <w:rsid w:val="00D57D0E"/>
    <w:rsid w:val="00D74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2D35"/>
  <w15:chartTrackingRefBased/>
  <w15:docId w15:val="{C056F932-48C7-4762-8DD0-8158EF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D0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0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05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05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05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05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05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05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05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05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05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05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05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05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05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05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05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05F4"/>
    <w:rPr>
      <w:rFonts w:eastAsiaTheme="majorEastAsia" w:cstheme="majorBidi"/>
      <w:color w:val="272727" w:themeColor="text1" w:themeTint="D8"/>
    </w:rPr>
  </w:style>
  <w:style w:type="paragraph" w:styleId="Tytu">
    <w:name w:val="Title"/>
    <w:basedOn w:val="Normalny"/>
    <w:next w:val="Normalny"/>
    <w:link w:val="TytuZnak"/>
    <w:uiPriority w:val="10"/>
    <w:qFormat/>
    <w:rsid w:val="00CD0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05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05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05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05F4"/>
    <w:pPr>
      <w:spacing w:before="160"/>
      <w:jc w:val="center"/>
    </w:pPr>
    <w:rPr>
      <w:i/>
      <w:iCs/>
      <w:color w:val="404040" w:themeColor="text1" w:themeTint="BF"/>
    </w:rPr>
  </w:style>
  <w:style w:type="character" w:customStyle="1" w:styleId="CytatZnak">
    <w:name w:val="Cytat Znak"/>
    <w:basedOn w:val="Domylnaczcionkaakapitu"/>
    <w:link w:val="Cytat"/>
    <w:uiPriority w:val="29"/>
    <w:rsid w:val="00CD05F4"/>
    <w:rPr>
      <w:i/>
      <w:iCs/>
      <w:color w:val="404040" w:themeColor="text1" w:themeTint="BF"/>
    </w:rPr>
  </w:style>
  <w:style w:type="paragraph" w:styleId="Akapitzlist">
    <w:name w:val="List Paragraph"/>
    <w:basedOn w:val="Normalny"/>
    <w:uiPriority w:val="34"/>
    <w:qFormat/>
    <w:rsid w:val="00CD05F4"/>
    <w:pPr>
      <w:ind w:left="720"/>
      <w:contextualSpacing/>
    </w:pPr>
  </w:style>
  <w:style w:type="character" w:styleId="Wyrnienieintensywne">
    <w:name w:val="Intense Emphasis"/>
    <w:basedOn w:val="Domylnaczcionkaakapitu"/>
    <w:uiPriority w:val="21"/>
    <w:qFormat/>
    <w:rsid w:val="00CD05F4"/>
    <w:rPr>
      <w:i/>
      <w:iCs/>
      <w:color w:val="0F4761" w:themeColor="accent1" w:themeShade="BF"/>
    </w:rPr>
  </w:style>
  <w:style w:type="paragraph" w:styleId="Cytatintensywny">
    <w:name w:val="Intense Quote"/>
    <w:basedOn w:val="Normalny"/>
    <w:next w:val="Normalny"/>
    <w:link w:val="CytatintensywnyZnak"/>
    <w:uiPriority w:val="30"/>
    <w:qFormat/>
    <w:rsid w:val="00CD0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05F4"/>
    <w:rPr>
      <w:i/>
      <w:iCs/>
      <w:color w:val="0F4761" w:themeColor="accent1" w:themeShade="BF"/>
    </w:rPr>
  </w:style>
  <w:style w:type="character" w:styleId="Odwoanieintensywne">
    <w:name w:val="Intense Reference"/>
    <w:basedOn w:val="Domylnaczcionkaakapitu"/>
    <w:uiPriority w:val="32"/>
    <w:qFormat/>
    <w:rsid w:val="00CD0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648</Words>
  <Characters>3890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Wroblewska</dc:creator>
  <cp:keywords/>
  <dc:description/>
  <cp:lastModifiedBy>Magdalena</cp:lastModifiedBy>
  <cp:revision>2</cp:revision>
  <dcterms:created xsi:type="dcterms:W3CDTF">2025-05-11T07:54:00Z</dcterms:created>
  <dcterms:modified xsi:type="dcterms:W3CDTF">2025-05-11T07:54:00Z</dcterms:modified>
</cp:coreProperties>
</file>