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FDBA1" w14:textId="77777777" w:rsidR="00085880" w:rsidRDefault="00552A91" w:rsidP="00552A9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REGULAMIN KORZYST</w:t>
      </w:r>
      <w:r w:rsidR="00102B9A">
        <w:rPr>
          <w:rFonts w:ascii="Arial" w:hAnsi="Arial" w:cs="Arial"/>
          <w:b/>
          <w:sz w:val="28"/>
          <w:szCs w:val="28"/>
        </w:rPr>
        <w:t>ANIA Z PODRĘCZNIKÓW LUB MATERIAŁ</w:t>
      </w:r>
      <w:r>
        <w:rPr>
          <w:rFonts w:ascii="Arial" w:hAnsi="Arial" w:cs="Arial"/>
          <w:b/>
          <w:sz w:val="28"/>
          <w:szCs w:val="28"/>
        </w:rPr>
        <w:t>ÓW EDUKACYJNYCH I MATERIAŁÓW ĆWICZENIOWYCH, KTÓRYCH ZAKUPU DOKONANO Z DOTACJI CELOWEJ MEN W SZKOLE PODSTAWOWEJ W KOZIEGŁOWACH</w:t>
      </w:r>
    </w:p>
    <w:p w14:paraId="7559A7F8" w14:textId="77777777" w:rsidR="00552A91" w:rsidRDefault="00552A91" w:rsidP="00552A91">
      <w:pPr>
        <w:jc w:val="center"/>
        <w:rPr>
          <w:rFonts w:ascii="Arial" w:hAnsi="Arial" w:cs="Arial"/>
          <w:b/>
          <w:sz w:val="28"/>
          <w:szCs w:val="28"/>
        </w:rPr>
      </w:pPr>
    </w:p>
    <w:p w14:paraId="0B8DD84C" w14:textId="77777777" w:rsidR="00FA3BED" w:rsidRDefault="00FA3BED" w:rsidP="00552A91">
      <w:pPr>
        <w:jc w:val="center"/>
        <w:rPr>
          <w:rFonts w:ascii="Arial" w:hAnsi="Arial" w:cs="Arial"/>
          <w:b/>
          <w:sz w:val="28"/>
          <w:szCs w:val="28"/>
        </w:rPr>
      </w:pPr>
    </w:p>
    <w:p w14:paraId="5BAF912F" w14:textId="77777777" w:rsidR="00552A91" w:rsidRDefault="00552A91" w:rsidP="00552A91">
      <w:pPr>
        <w:jc w:val="center"/>
        <w:rPr>
          <w:rFonts w:ascii="Arial" w:hAnsi="Arial" w:cs="Arial"/>
          <w:b/>
          <w:color w:val="545454"/>
          <w:shd w:val="clear" w:color="auto" w:fill="FFFFFF"/>
        </w:rPr>
      </w:pPr>
      <w:r w:rsidRPr="002B083B">
        <w:rPr>
          <w:rFonts w:ascii="Arial" w:hAnsi="Arial" w:cs="Arial"/>
          <w:b/>
          <w:color w:val="545454"/>
          <w:shd w:val="clear" w:color="auto" w:fill="FFFFFF"/>
        </w:rPr>
        <w:t>§</w:t>
      </w:r>
      <w:r>
        <w:rPr>
          <w:rFonts w:ascii="Arial" w:hAnsi="Arial" w:cs="Arial"/>
          <w:b/>
          <w:color w:val="545454"/>
          <w:shd w:val="clear" w:color="auto" w:fill="FFFFFF"/>
        </w:rPr>
        <w:t xml:space="preserve"> 1</w:t>
      </w:r>
    </w:p>
    <w:p w14:paraId="79618D0A" w14:textId="77777777" w:rsidR="00552A91" w:rsidRDefault="00552A91" w:rsidP="00552A91">
      <w:pPr>
        <w:jc w:val="center"/>
        <w:rPr>
          <w:rFonts w:ascii="Arial" w:hAnsi="Arial" w:cs="Arial"/>
          <w:b/>
          <w:color w:val="545454"/>
          <w:shd w:val="clear" w:color="auto" w:fill="FFFFFF"/>
        </w:rPr>
      </w:pPr>
      <w:r>
        <w:rPr>
          <w:rFonts w:ascii="Arial" w:hAnsi="Arial" w:cs="Arial"/>
          <w:b/>
          <w:color w:val="545454"/>
          <w:shd w:val="clear" w:color="auto" w:fill="FFFFFF"/>
        </w:rPr>
        <w:t>PRZEDMIOT REGULAMINU</w:t>
      </w:r>
    </w:p>
    <w:p w14:paraId="2E6CB816" w14:textId="77777777" w:rsidR="005A344D" w:rsidRPr="00C50D45" w:rsidRDefault="005A344D" w:rsidP="00C50D45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0D45">
        <w:rPr>
          <w:rFonts w:ascii="Arial" w:hAnsi="Arial" w:cs="Arial"/>
          <w:color w:val="545454"/>
          <w:shd w:val="clear" w:color="auto" w:fill="FFFFFF"/>
        </w:rPr>
        <w:t>„Regulamin korzystania z podręczników lub materiałów edukacyjnych i materiałów ćwiczeniowych, których zakupu dokonano z dotacji celowej MEN” zwany dalej „Regulaminem”, ustala</w:t>
      </w:r>
      <w:r w:rsidR="00C50D45" w:rsidRPr="00C50D45">
        <w:rPr>
          <w:rFonts w:ascii="Arial" w:hAnsi="Arial" w:cs="Arial"/>
          <w:color w:val="545454"/>
          <w:shd w:val="clear" w:color="auto" w:fill="FFFFFF"/>
        </w:rPr>
        <w:t>:</w:t>
      </w:r>
    </w:p>
    <w:p w14:paraId="1BDEFCC9" w14:textId="77777777" w:rsidR="00C50D45" w:rsidRPr="00942816" w:rsidRDefault="00C50D45" w:rsidP="00942816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C50D45">
        <w:rPr>
          <w:rFonts w:ascii="Arial" w:hAnsi="Arial" w:cs="Arial"/>
        </w:rPr>
        <w:t>asady wypożyczania i za</w:t>
      </w:r>
      <w:r>
        <w:rPr>
          <w:rFonts w:ascii="Arial" w:hAnsi="Arial" w:cs="Arial"/>
        </w:rPr>
        <w:t>pewnienia uczniom Szkoły Podstawowej w Koziegłowach dostępu do podręczników lub materiałów edukacyjnych i materiałów ćwiczeniowych zakupionych z dotacji celowej MEN,</w:t>
      </w:r>
    </w:p>
    <w:p w14:paraId="549467DC" w14:textId="77777777" w:rsidR="00C50D45" w:rsidRDefault="00C50D45" w:rsidP="00C50D4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postępowanie w przypadku uszkodzenia, zniszczenia, nieoddania</w:t>
      </w:r>
      <w:r w:rsidR="000F2FE5">
        <w:rPr>
          <w:rFonts w:ascii="Arial" w:hAnsi="Arial" w:cs="Arial"/>
        </w:rPr>
        <w:t xml:space="preserve"> podręczników i materiałów.</w:t>
      </w:r>
    </w:p>
    <w:p w14:paraId="5C614FA4" w14:textId="77777777" w:rsidR="000F2FE5" w:rsidRDefault="000F2FE5" w:rsidP="000F2FE5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 Regulaminem powinni zapoznać się uczniowie oraz ich rodzice/prawni opiekunowie</w:t>
      </w:r>
    </w:p>
    <w:p w14:paraId="1C3935ED" w14:textId="77777777" w:rsidR="000F2FE5" w:rsidRDefault="000F2FE5" w:rsidP="000F2FE5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Udostępnianie materiałów bibliotecznych podlega rejestracji.</w:t>
      </w:r>
    </w:p>
    <w:p w14:paraId="59D6756D" w14:textId="77777777" w:rsidR="000F2FE5" w:rsidRDefault="000F2FE5" w:rsidP="000F2FE5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Podręczniki wypożyczane do domu i zwracane do biblioteki są zapisywane w księdze inwentarzowej „podręczników MEN”</w:t>
      </w:r>
    </w:p>
    <w:p w14:paraId="1363B682" w14:textId="77777777" w:rsidR="000F2FE5" w:rsidRDefault="000F2FE5" w:rsidP="000F2FE5">
      <w:pPr>
        <w:pStyle w:val="Akapitzlist"/>
        <w:jc w:val="center"/>
        <w:rPr>
          <w:rFonts w:ascii="Arial" w:hAnsi="Arial" w:cs="Arial"/>
        </w:rPr>
      </w:pPr>
    </w:p>
    <w:p w14:paraId="735D5FE2" w14:textId="77777777" w:rsidR="00FA3BED" w:rsidRDefault="00FA3BED" w:rsidP="000F2FE5">
      <w:pPr>
        <w:pStyle w:val="Akapitzlist"/>
        <w:jc w:val="center"/>
        <w:rPr>
          <w:rFonts w:ascii="Arial" w:hAnsi="Arial" w:cs="Arial"/>
        </w:rPr>
      </w:pPr>
    </w:p>
    <w:p w14:paraId="603445F4" w14:textId="77777777" w:rsidR="00FA3BED" w:rsidRDefault="00FA3BED" w:rsidP="000F2FE5">
      <w:pPr>
        <w:pStyle w:val="Akapitzlist"/>
        <w:jc w:val="center"/>
        <w:rPr>
          <w:rFonts w:ascii="Arial" w:hAnsi="Arial" w:cs="Arial"/>
        </w:rPr>
      </w:pPr>
    </w:p>
    <w:p w14:paraId="506C8E5C" w14:textId="77777777" w:rsidR="00FA3BED" w:rsidRDefault="00FA3BED" w:rsidP="000F2FE5">
      <w:pPr>
        <w:pStyle w:val="Akapitzlist"/>
        <w:jc w:val="center"/>
        <w:rPr>
          <w:rFonts w:ascii="Arial" w:hAnsi="Arial" w:cs="Arial"/>
        </w:rPr>
      </w:pPr>
    </w:p>
    <w:p w14:paraId="6F9E4EC3" w14:textId="77777777" w:rsidR="000F2FE5" w:rsidRDefault="000F2FE5" w:rsidP="000F2FE5">
      <w:pPr>
        <w:jc w:val="center"/>
        <w:rPr>
          <w:rFonts w:ascii="Arial" w:hAnsi="Arial" w:cs="Arial"/>
          <w:b/>
          <w:color w:val="545454"/>
          <w:shd w:val="clear" w:color="auto" w:fill="FFFFFF"/>
        </w:rPr>
      </w:pPr>
      <w:r w:rsidRPr="002B083B">
        <w:rPr>
          <w:rFonts w:ascii="Arial" w:hAnsi="Arial" w:cs="Arial"/>
          <w:b/>
          <w:color w:val="545454"/>
          <w:shd w:val="clear" w:color="auto" w:fill="FFFFFF"/>
        </w:rPr>
        <w:t>§</w:t>
      </w:r>
      <w:r>
        <w:rPr>
          <w:rFonts w:ascii="Arial" w:hAnsi="Arial" w:cs="Arial"/>
          <w:b/>
          <w:color w:val="545454"/>
          <w:shd w:val="clear" w:color="auto" w:fill="FFFFFF"/>
        </w:rPr>
        <w:t xml:space="preserve"> 2</w:t>
      </w:r>
    </w:p>
    <w:p w14:paraId="27408BE6" w14:textId="77777777" w:rsidR="000F2FE5" w:rsidRDefault="000F2FE5" w:rsidP="000F2FE5">
      <w:pPr>
        <w:jc w:val="center"/>
        <w:rPr>
          <w:rFonts w:ascii="Arial" w:hAnsi="Arial" w:cs="Arial"/>
          <w:b/>
          <w:color w:val="545454"/>
          <w:shd w:val="clear" w:color="auto" w:fill="FFFFFF"/>
        </w:rPr>
      </w:pPr>
      <w:r>
        <w:rPr>
          <w:rFonts w:ascii="Arial" w:hAnsi="Arial" w:cs="Arial"/>
          <w:b/>
          <w:color w:val="545454"/>
          <w:shd w:val="clear" w:color="auto" w:fill="FFFFFF"/>
        </w:rPr>
        <w:t>SŁOWNICZEK</w:t>
      </w:r>
    </w:p>
    <w:p w14:paraId="7243B02C" w14:textId="77777777" w:rsidR="000A4E00" w:rsidRPr="000A4E00" w:rsidRDefault="000A4E00" w:rsidP="000A4E00">
      <w:pPr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>Użyte w Regulaminie terminy oznaczają:</w:t>
      </w:r>
    </w:p>
    <w:p w14:paraId="29CA7BFA" w14:textId="77777777" w:rsidR="000F2FE5" w:rsidRDefault="000F2FE5" w:rsidP="000F2FE5">
      <w:pPr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b/>
          <w:color w:val="545454"/>
          <w:shd w:val="clear" w:color="auto" w:fill="FFFFFF"/>
        </w:rPr>
        <w:t xml:space="preserve">Materiał edukacyjny- </w:t>
      </w:r>
      <w:r w:rsidR="000A4E00">
        <w:rPr>
          <w:rFonts w:ascii="Arial" w:hAnsi="Arial" w:cs="Arial"/>
          <w:color w:val="545454"/>
          <w:shd w:val="clear" w:color="auto" w:fill="FFFFFF"/>
        </w:rPr>
        <w:t>materiał zastępujący lub uzupełniający podręcznik, umożliwiający realizację programu nauczania mający postać papierowa lub elektroniczną.</w:t>
      </w:r>
    </w:p>
    <w:p w14:paraId="5802E030" w14:textId="77777777" w:rsidR="000A4E00" w:rsidRDefault="000A4E00" w:rsidP="000F2FE5">
      <w:pPr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b/>
          <w:color w:val="545454"/>
          <w:shd w:val="clear" w:color="auto" w:fill="FFFFFF"/>
        </w:rPr>
        <w:t xml:space="preserve">Materiał ćwiczeniowy- </w:t>
      </w:r>
      <w:r>
        <w:rPr>
          <w:rFonts w:ascii="Arial" w:hAnsi="Arial" w:cs="Arial"/>
          <w:color w:val="545454"/>
          <w:shd w:val="clear" w:color="auto" w:fill="FFFFFF"/>
        </w:rPr>
        <w:t>materiał przeznaczony dla uczniów służący utrwalaniu przez nich wiadomości i umiejętności.</w:t>
      </w:r>
    </w:p>
    <w:p w14:paraId="015F7E63" w14:textId="77777777" w:rsidR="000A4E00" w:rsidRDefault="000A4E00" w:rsidP="000F2FE5">
      <w:pPr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b/>
          <w:color w:val="545454"/>
          <w:shd w:val="clear" w:color="auto" w:fill="FFFFFF"/>
        </w:rPr>
        <w:t xml:space="preserve">Podręcznik- </w:t>
      </w:r>
      <w:r>
        <w:rPr>
          <w:rFonts w:ascii="Arial" w:hAnsi="Arial" w:cs="Arial"/>
          <w:color w:val="545454"/>
          <w:shd w:val="clear" w:color="auto" w:fill="FFFFFF"/>
        </w:rPr>
        <w:t>podręcznik dopuszczony do użytku szkolnego.</w:t>
      </w:r>
    </w:p>
    <w:p w14:paraId="4780537D" w14:textId="77777777" w:rsidR="00257435" w:rsidRPr="00D137D8" w:rsidRDefault="00D137D8" w:rsidP="000F2FE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Dotacja- </w:t>
      </w:r>
      <w:r>
        <w:rPr>
          <w:rFonts w:ascii="Arial" w:hAnsi="Arial" w:cs="Arial"/>
        </w:rPr>
        <w:t>dotacja celowa, o której mowa w art. 22ae pkt 5 ustawy o systemie oświaty (Dz.U. z 2014 r. poz. 811)</w:t>
      </w:r>
    </w:p>
    <w:p w14:paraId="210FACBE" w14:textId="77777777" w:rsidR="00FA3BED" w:rsidRDefault="00FA3BED" w:rsidP="000F2FE5">
      <w:pPr>
        <w:rPr>
          <w:rFonts w:ascii="Arial" w:hAnsi="Arial" w:cs="Arial"/>
          <w:sz w:val="20"/>
          <w:szCs w:val="20"/>
        </w:rPr>
      </w:pPr>
    </w:p>
    <w:p w14:paraId="7162BB27" w14:textId="77777777" w:rsidR="00FA3BED" w:rsidRPr="000A4E00" w:rsidRDefault="00FA3BED" w:rsidP="000F2FE5">
      <w:pPr>
        <w:rPr>
          <w:rFonts w:ascii="Arial" w:hAnsi="Arial" w:cs="Arial"/>
          <w:sz w:val="20"/>
          <w:szCs w:val="20"/>
        </w:rPr>
      </w:pPr>
    </w:p>
    <w:p w14:paraId="73B2C7F8" w14:textId="77777777" w:rsidR="00257435" w:rsidRDefault="00257435" w:rsidP="00257435">
      <w:pPr>
        <w:jc w:val="center"/>
        <w:rPr>
          <w:rFonts w:ascii="Arial" w:hAnsi="Arial" w:cs="Arial"/>
          <w:b/>
          <w:color w:val="545454"/>
          <w:shd w:val="clear" w:color="auto" w:fill="FFFFFF"/>
        </w:rPr>
      </w:pPr>
      <w:r w:rsidRPr="002B083B">
        <w:rPr>
          <w:rFonts w:ascii="Arial" w:hAnsi="Arial" w:cs="Arial"/>
          <w:b/>
          <w:color w:val="545454"/>
          <w:shd w:val="clear" w:color="auto" w:fill="FFFFFF"/>
        </w:rPr>
        <w:lastRenderedPageBreak/>
        <w:t>§</w:t>
      </w:r>
      <w:r>
        <w:rPr>
          <w:rFonts w:ascii="Arial" w:hAnsi="Arial" w:cs="Arial"/>
          <w:b/>
          <w:color w:val="545454"/>
          <w:shd w:val="clear" w:color="auto" w:fill="FFFFFF"/>
        </w:rPr>
        <w:t xml:space="preserve"> 3</w:t>
      </w:r>
    </w:p>
    <w:p w14:paraId="2CAE583A" w14:textId="77777777" w:rsidR="00257435" w:rsidRDefault="00C22187" w:rsidP="00257435">
      <w:pPr>
        <w:jc w:val="center"/>
        <w:rPr>
          <w:rFonts w:ascii="Arial" w:hAnsi="Arial" w:cs="Arial"/>
          <w:b/>
          <w:color w:val="545454"/>
          <w:shd w:val="clear" w:color="auto" w:fill="FFFFFF"/>
        </w:rPr>
      </w:pPr>
      <w:r>
        <w:rPr>
          <w:rFonts w:ascii="Arial" w:hAnsi="Arial" w:cs="Arial"/>
          <w:b/>
          <w:color w:val="545454"/>
          <w:shd w:val="clear" w:color="auto" w:fill="FFFFFF"/>
        </w:rPr>
        <w:t>UDOSTĘPNIANIE PODRĘCZNIKÓW I MA</w:t>
      </w:r>
      <w:r w:rsidR="00257435">
        <w:rPr>
          <w:rFonts w:ascii="Arial" w:hAnsi="Arial" w:cs="Arial"/>
          <w:b/>
          <w:color w:val="545454"/>
          <w:shd w:val="clear" w:color="auto" w:fill="FFFFFF"/>
        </w:rPr>
        <w:t>TERIAŁOW EDUKACYJNYCH</w:t>
      </w:r>
    </w:p>
    <w:p w14:paraId="377B6889" w14:textId="77777777" w:rsidR="00257435" w:rsidRDefault="00257435" w:rsidP="0025743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57435">
        <w:rPr>
          <w:rFonts w:ascii="Arial" w:hAnsi="Arial" w:cs="Arial"/>
        </w:rPr>
        <w:t>Biblioteka szkolna gromadzi podręczniki, materiały</w:t>
      </w:r>
      <w:r w:rsidR="00032C57">
        <w:rPr>
          <w:rFonts w:ascii="Arial" w:hAnsi="Arial" w:cs="Arial"/>
        </w:rPr>
        <w:t xml:space="preserve"> edukacyjne, materiały ćwiczeniowe i inne materiały biblioteczne oraz prowadzi ewidencję tych zbiorów.</w:t>
      </w:r>
    </w:p>
    <w:p w14:paraId="146623D8" w14:textId="77777777" w:rsidR="00032C57" w:rsidRDefault="00032C57" w:rsidP="00257435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Biblioteka nieodpłatnie: </w:t>
      </w:r>
    </w:p>
    <w:p w14:paraId="2D79C14E" w14:textId="77777777" w:rsidR="00032C57" w:rsidRDefault="00032C57" w:rsidP="00032C57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wypożycza uczniom podręczniki lub materiały edukacyj</w:t>
      </w:r>
      <w:r w:rsidR="00F81ADA">
        <w:rPr>
          <w:rFonts w:ascii="Arial" w:hAnsi="Arial" w:cs="Arial"/>
        </w:rPr>
        <w:t xml:space="preserve">ne, mające postać papierową, </w:t>
      </w:r>
    </w:p>
    <w:p w14:paraId="32F98AC7" w14:textId="77777777" w:rsidR="00032C57" w:rsidRDefault="00032C57" w:rsidP="00032C57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032C57">
        <w:rPr>
          <w:rFonts w:ascii="Arial" w:hAnsi="Arial" w:cs="Arial"/>
        </w:rPr>
        <w:t>zapewn</w:t>
      </w:r>
      <w:r>
        <w:rPr>
          <w:rFonts w:ascii="Arial" w:hAnsi="Arial" w:cs="Arial"/>
        </w:rPr>
        <w:t>ia uczniom dostęp do podręczników lub materiałów edukacyjnych, m</w:t>
      </w:r>
      <w:r w:rsidR="00F81ADA">
        <w:rPr>
          <w:rFonts w:ascii="Arial" w:hAnsi="Arial" w:cs="Arial"/>
        </w:rPr>
        <w:t xml:space="preserve">ających postać elektroniczną </w:t>
      </w:r>
    </w:p>
    <w:p w14:paraId="2A4DCC09" w14:textId="77777777" w:rsidR="00032C57" w:rsidRDefault="00032C57" w:rsidP="00032C57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przekazuje uczniom materiały ćwiczeniowe, bez obowiązku zwrotu.</w:t>
      </w:r>
    </w:p>
    <w:p w14:paraId="059943A6" w14:textId="77777777" w:rsidR="00032C57" w:rsidRDefault="00874133" w:rsidP="00032C57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Dołączona do podręcznika lub materiałów edukacyjnych  płyta CD stanowi integralną część i należy ją zwrócić wraz z materiałem edukacyjnym. Zagubienie płyty Cd skutkuje koniecznością zwrotu kosztów materiałów edukacyjnych.</w:t>
      </w:r>
    </w:p>
    <w:p w14:paraId="63C4EAA1" w14:textId="77777777" w:rsidR="00874133" w:rsidRDefault="00C22187" w:rsidP="00032C57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Podręczniki, materiały edukacyjne dostarczone szkole w ramach dotacji oraz inne materiały biblioteczne stanowią własność szkoły.</w:t>
      </w:r>
    </w:p>
    <w:p w14:paraId="146A0C97" w14:textId="77777777" w:rsidR="00C22187" w:rsidRDefault="00C22187" w:rsidP="00032C57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Podręczniki i materiały edukacyjne przekazane szkole w ramach dotacji winny być użytkowane przez okres minimum 3 lat.</w:t>
      </w:r>
    </w:p>
    <w:p w14:paraId="4371B820" w14:textId="77777777" w:rsidR="00C22187" w:rsidRDefault="00C22187" w:rsidP="00032C57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Do wypożyczania podręczników lub materiałów edukacyjnych uprawnieni są uczniowie szkoły zgodnie z obowiązującymi przepisami prawa oświatowego.</w:t>
      </w:r>
    </w:p>
    <w:p w14:paraId="7CB17119" w14:textId="77777777" w:rsidR="00FA3BED" w:rsidRDefault="00FA3BED" w:rsidP="00032C57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Wypożyczanie odbywa się na początku każdego roku szkolnego z terminem zwrotu do 20 czerwca danego roku szkolnego. Do biblioteki nie zwraca się materiałów ćwiczeniowych.</w:t>
      </w:r>
    </w:p>
    <w:p w14:paraId="3E4CC53E" w14:textId="77777777" w:rsidR="00FA3BED" w:rsidRDefault="00FA3BED" w:rsidP="00032C57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Biblioteka w uzasadnionych okolicznościach ma prawo zażądać zwrotu wypożyczonych materiałów przed upływem ustalonego terminu.</w:t>
      </w:r>
    </w:p>
    <w:p w14:paraId="2237AA6D" w14:textId="77777777" w:rsidR="00FA3BED" w:rsidRDefault="00FA3BED" w:rsidP="00032C57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Uczniowie </w:t>
      </w:r>
      <w:r w:rsidR="00F23366">
        <w:rPr>
          <w:rFonts w:ascii="Arial" w:hAnsi="Arial" w:cs="Arial"/>
        </w:rPr>
        <w:t xml:space="preserve"> poszczególnych klas oddają podręczniki </w:t>
      </w:r>
      <w:r w:rsidR="00102B9A">
        <w:rPr>
          <w:rFonts w:ascii="Arial" w:hAnsi="Arial" w:cs="Arial"/>
        </w:rPr>
        <w:t xml:space="preserve">kompletami </w:t>
      </w:r>
      <w:r w:rsidR="00F23366">
        <w:rPr>
          <w:rFonts w:ascii="Arial" w:hAnsi="Arial" w:cs="Arial"/>
        </w:rPr>
        <w:t>w obecności wychowawcy w terminie wyznaczonym przez bibliotekarza.</w:t>
      </w:r>
    </w:p>
    <w:p w14:paraId="4C91D557" w14:textId="77777777" w:rsidR="00F23366" w:rsidRDefault="00F23366" w:rsidP="00032C57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Podczas zwrotu podręczników wychowawca z bibliotekarzem oceniają ich s</w:t>
      </w:r>
      <w:r w:rsidR="00102B9A">
        <w:rPr>
          <w:rFonts w:ascii="Arial" w:hAnsi="Arial" w:cs="Arial"/>
        </w:rPr>
        <w:t>tan, określają stopień zużycia.</w:t>
      </w:r>
    </w:p>
    <w:p w14:paraId="11B237DC" w14:textId="77777777" w:rsidR="00F1236E" w:rsidRPr="00F1236E" w:rsidRDefault="00F1236E" w:rsidP="00F1236E">
      <w:pPr>
        <w:ind w:left="360"/>
        <w:jc w:val="center"/>
        <w:rPr>
          <w:rFonts w:ascii="Arial" w:hAnsi="Arial" w:cs="Arial"/>
        </w:rPr>
      </w:pPr>
    </w:p>
    <w:p w14:paraId="7D15B0CF" w14:textId="77777777" w:rsidR="00552A91" w:rsidRDefault="00F1236E" w:rsidP="00F1236E">
      <w:pPr>
        <w:jc w:val="center"/>
        <w:rPr>
          <w:rFonts w:ascii="Arial" w:hAnsi="Arial" w:cs="Arial"/>
          <w:b/>
          <w:color w:val="545454"/>
          <w:shd w:val="clear" w:color="auto" w:fill="FFFFFF"/>
        </w:rPr>
      </w:pPr>
      <w:r w:rsidRPr="002B083B">
        <w:rPr>
          <w:rFonts w:ascii="Arial" w:hAnsi="Arial" w:cs="Arial"/>
          <w:b/>
          <w:color w:val="545454"/>
          <w:shd w:val="clear" w:color="auto" w:fill="FFFFFF"/>
        </w:rPr>
        <w:t>§</w:t>
      </w:r>
      <w:r>
        <w:rPr>
          <w:rFonts w:ascii="Arial" w:hAnsi="Arial" w:cs="Arial"/>
          <w:b/>
          <w:color w:val="545454"/>
          <w:shd w:val="clear" w:color="auto" w:fill="FFFFFF"/>
        </w:rPr>
        <w:t xml:space="preserve"> 4</w:t>
      </w:r>
    </w:p>
    <w:p w14:paraId="442CF6C0" w14:textId="77777777" w:rsidR="00F1236E" w:rsidRDefault="00F1236E" w:rsidP="00F1236E">
      <w:pPr>
        <w:jc w:val="center"/>
        <w:rPr>
          <w:rFonts w:ascii="Arial" w:hAnsi="Arial" w:cs="Arial"/>
          <w:b/>
          <w:color w:val="545454"/>
          <w:shd w:val="clear" w:color="auto" w:fill="FFFFFF"/>
        </w:rPr>
      </w:pPr>
      <w:r>
        <w:rPr>
          <w:rFonts w:ascii="Arial" w:hAnsi="Arial" w:cs="Arial"/>
          <w:b/>
          <w:color w:val="545454"/>
          <w:shd w:val="clear" w:color="auto" w:fill="FFFFFF"/>
        </w:rPr>
        <w:t>ZMIANA SZKOŁY</w:t>
      </w:r>
    </w:p>
    <w:p w14:paraId="0C02FFD7" w14:textId="77777777" w:rsidR="00F1236E" w:rsidRDefault="009B59A7" w:rsidP="00F1236E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Uczeń</w:t>
      </w:r>
      <w:r w:rsidR="00F1236E">
        <w:rPr>
          <w:rFonts w:ascii="Arial" w:hAnsi="Arial" w:cs="Arial"/>
        </w:rPr>
        <w:t xml:space="preserve"> odchodzący ze szkoły jest zobowiązany do zwrócenia wypożyczonych podręczników</w:t>
      </w:r>
      <w:r>
        <w:rPr>
          <w:rFonts w:ascii="Arial" w:hAnsi="Arial" w:cs="Arial"/>
        </w:rPr>
        <w:t>/materiałów edukacyjnych do biblioteki najpóźniej w dniu przerwania nauki.</w:t>
      </w:r>
    </w:p>
    <w:p w14:paraId="6A1D97A5" w14:textId="77777777" w:rsidR="009B59A7" w:rsidRPr="00F660A8" w:rsidRDefault="00D137D8" w:rsidP="00F1236E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 przypadku niemożności zwrotu otrzymanego podręcznika/materiałów edukacyjnych zastosowanie ma </w:t>
      </w:r>
      <w:r w:rsidRPr="00AA68F0">
        <w:rPr>
          <w:rFonts w:ascii="Arial" w:hAnsi="Arial" w:cs="Arial"/>
          <w:color w:val="545454"/>
          <w:shd w:val="clear" w:color="auto" w:fill="FFFFFF"/>
        </w:rPr>
        <w:t>§</w:t>
      </w:r>
      <w:r w:rsidR="00CF6885" w:rsidRPr="00AA68F0">
        <w:rPr>
          <w:rFonts w:ascii="Arial" w:hAnsi="Arial" w:cs="Arial"/>
          <w:color w:val="545454"/>
          <w:shd w:val="clear" w:color="auto" w:fill="FFFFFF"/>
        </w:rPr>
        <w:t xml:space="preserve"> 6</w:t>
      </w:r>
      <w:r w:rsidR="00CF6885">
        <w:rPr>
          <w:rFonts w:ascii="Arial" w:hAnsi="Arial" w:cs="Arial"/>
          <w:b/>
          <w:color w:val="545454"/>
          <w:shd w:val="clear" w:color="auto" w:fill="FFFFFF"/>
        </w:rPr>
        <w:t xml:space="preserve"> </w:t>
      </w:r>
      <w:r>
        <w:rPr>
          <w:rFonts w:ascii="Arial" w:hAnsi="Arial" w:cs="Arial"/>
          <w:color w:val="545454"/>
          <w:shd w:val="clear" w:color="auto" w:fill="FFFFFF"/>
        </w:rPr>
        <w:t>niniejszego Regulaminu.</w:t>
      </w:r>
    </w:p>
    <w:p w14:paraId="0C4F8C28" w14:textId="77777777" w:rsidR="00F660A8" w:rsidRDefault="00F660A8" w:rsidP="00F660A8">
      <w:pPr>
        <w:pStyle w:val="Akapitzlist"/>
        <w:jc w:val="center"/>
        <w:rPr>
          <w:rFonts w:ascii="Arial" w:hAnsi="Arial" w:cs="Arial"/>
        </w:rPr>
      </w:pPr>
    </w:p>
    <w:p w14:paraId="62C08DA1" w14:textId="77777777" w:rsidR="00F660A8" w:rsidRDefault="00F660A8" w:rsidP="00F660A8">
      <w:pPr>
        <w:pStyle w:val="Akapitzlist"/>
        <w:jc w:val="center"/>
        <w:rPr>
          <w:rFonts w:ascii="Arial" w:hAnsi="Arial" w:cs="Arial"/>
        </w:rPr>
      </w:pPr>
    </w:p>
    <w:p w14:paraId="1006550C" w14:textId="77777777" w:rsidR="00F660A8" w:rsidRDefault="00F660A8" w:rsidP="00F660A8">
      <w:pPr>
        <w:pStyle w:val="Akapitzlist"/>
        <w:jc w:val="center"/>
        <w:rPr>
          <w:rFonts w:ascii="Arial" w:hAnsi="Arial" w:cs="Arial"/>
        </w:rPr>
      </w:pPr>
    </w:p>
    <w:p w14:paraId="5DF974FD" w14:textId="77777777" w:rsidR="00E56056" w:rsidRDefault="00E56056" w:rsidP="00F660A8">
      <w:pPr>
        <w:pStyle w:val="Akapitzlist"/>
        <w:jc w:val="center"/>
        <w:rPr>
          <w:rFonts w:ascii="Arial" w:hAnsi="Arial" w:cs="Arial"/>
        </w:rPr>
      </w:pPr>
    </w:p>
    <w:p w14:paraId="460A00A0" w14:textId="77777777" w:rsidR="00E56056" w:rsidRDefault="00E56056" w:rsidP="00F660A8">
      <w:pPr>
        <w:pStyle w:val="Akapitzlist"/>
        <w:jc w:val="center"/>
        <w:rPr>
          <w:rFonts w:ascii="Arial" w:hAnsi="Arial" w:cs="Arial"/>
        </w:rPr>
      </w:pPr>
    </w:p>
    <w:p w14:paraId="08C6D77D" w14:textId="77777777" w:rsidR="00E56056" w:rsidRDefault="00E56056" w:rsidP="00F660A8">
      <w:pPr>
        <w:pStyle w:val="Akapitzlist"/>
        <w:jc w:val="center"/>
        <w:rPr>
          <w:rFonts w:ascii="Arial" w:hAnsi="Arial" w:cs="Arial"/>
        </w:rPr>
      </w:pPr>
    </w:p>
    <w:p w14:paraId="4F459653" w14:textId="77777777" w:rsidR="00E56056" w:rsidRDefault="00E56056" w:rsidP="00F660A8">
      <w:pPr>
        <w:pStyle w:val="Akapitzlist"/>
        <w:jc w:val="center"/>
        <w:rPr>
          <w:rFonts w:ascii="Arial" w:hAnsi="Arial" w:cs="Arial"/>
        </w:rPr>
      </w:pPr>
    </w:p>
    <w:p w14:paraId="3BA4C5AB" w14:textId="77777777" w:rsidR="00F660A8" w:rsidRDefault="00F660A8" w:rsidP="00F660A8">
      <w:pPr>
        <w:pStyle w:val="Akapitzlist"/>
        <w:jc w:val="center"/>
        <w:rPr>
          <w:rFonts w:ascii="Arial" w:hAnsi="Arial" w:cs="Arial"/>
        </w:rPr>
      </w:pPr>
    </w:p>
    <w:p w14:paraId="3B4010F4" w14:textId="77777777" w:rsidR="00F660A8" w:rsidRDefault="00E56056" w:rsidP="00F660A8">
      <w:pPr>
        <w:pStyle w:val="Akapitzlist"/>
        <w:jc w:val="center"/>
        <w:rPr>
          <w:rFonts w:ascii="Arial" w:hAnsi="Arial" w:cs="Arial"/>
          <w:b/>
          <w:color w:val="545454"/>
          <w:shd w:val="clear" w:color="auto" w:fill="FFFFFF"/>
        </w:rPr>
      </w:pPr>
      <w:r w:rsidRPr="002B083B">
        <w:rPr>
          <w:rFonts w:ascii="Arial" w:hAnsi="Arial" w:cs="Arial"/>
          <w:b/>
          <w:color w:val="545454"/>
          <w:shd w:val="clear" w:color="auto" w:fill="FFFFFF"/>
        </w:rPr>
        <w:t>§</w:t>
      </w:r>
      <w:r>
        <w:rPr>
          <w:rFonts w:ascii="Arial" w:hAnsi="Arial" w:cs="Arial"/>
          <w:b/>
          <w:color w:val="545454"/>
          <w:shd w:val="clear" w:color="auto" w:fill="FFFFFF"/>
        </w:rPr>
        <w:t xml:space="preserve"> 5</w:t>
      </w:r>
    </w:p>
    <w:p w14:paraId="23D746B2" w14:textId="77777777" w:rsidR="00E56056" w:rsidRDefault="00E56056" w:rsidP="00F660A8">
      <w:pPr>
        <w:pStyle w:val="Akapitzlist"/>
        <w:jc w:val="center"/>
        <w:rPr>
          <w:rFonts w:ascii="Arial" w:hAnsi="Arial" w:cs="Arial"/>
          <w:b/>
          <w:color w:val="545454"/>
          <w:shd w:val="clear" w:color="auto" w:fill="FFFFFF"/>
        </w:rPr>
      </w:pPr>
    </w:p>
    <w:p w14:paraId="14BFDD47" w14:textId="77777777" w:rsidR="00E56056" w:rsidRDefault="00E56056" w:rsidP="00F660A8">
      <w:pPr>
        <w:pStyle w:val="Akapitzlist"/>
        <w:jc w:val="center"/>
        <w:rPr>
          <w:rFonts w:ascii="Arial" w:hAnsi="Arial" w:cs="Arial"/>
          <w:b/>
          <w:color w:val="545454"/>
          <w:shd w:val="clear" w:color="auto" w:fill="FFFFFF"/>
        </w:rPr>
      </w:pPr>
      <w:r>
        <w:rPr>
          <w:rFonts w:ascii="Arial" w:hAnsi="Arial" w:cs="Arial"/>
          <w:b/>
          <w:color w:val="545454"/>
          <w:shd w:val="clear" w:color="auto" w:fill="FFFFFF"/>
        </w:rPr>
        <w:t>USZKODZENIE LUB ZNISZCZENIE PODRĘCZNIKA LUB MATERIAŁU EDUKACYJNEGO</w:t>
      </w:r>
    </w:p>
    <w:p w14:paraId="1F98B2A1" w14:textId="77777777" w:rsidR="00E56056" w:rsidRDefault="00E56056" w:rsidP="00E56056">
      <w:pPr>
        <w:pStyle w:val="Akapitzlist"/>
        <w:rPr>
          <w:rFonts w:ascii="Arial" w:hAnsi="Arial" w:cs="Arial"/>
          <w:color w:val="545454"/>
          <w:shd w:val="clear" w:color="auto" w:fill="FFFFFF"/>
        </w:rPr>
      </w:pPr>
    </w:p>
    <w:p w14:paraId="4009890E" w14:textId="77777777" w:rsidR="00E56056" w:rsidRDefault="00E56056" w:rsidP="00E56056">
      <w:pPr>
        <w:pStyle w:val="Akapitzlist"/>
        <w:rPr>
          <w:rFonts w:ascii="Arial" w:hAnsi="Arial" w:cs="Arial"/>
          <w:color w:val="545454"/>
          <w:shd w:val="clear" w:color="auto" w:fill="FFFFFF"/>
        </w:rPr>
      </w:pPr>
    </w:p>
    <w:p w14:paraId="48DBAB43" w14:textId="77777777" w:rsidR="00E56056" w:rsidRPr="005D0F14" w:rsidRDefault="00E56056" w:rsidP="00E56056">
      <w:pPr>
        <w:pStyle w:val="Akapitzlist"/>
        <w:numPr>
          <w:ilvl w:val="0"/>
          <w:numId w:val="10"/>
        </w:numPr>
        <w:rPr>
          <w:rFonts w:ascii="Arial" w:hAnsi="Arial" w:cs="Arial"/>
          <w:b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 xml:space="preserve">Przez uszkodzenie </w:t>
      </w:r>
      <w:r w:rsidR="005D0F14">
        <w:rPr>
          <w:rFonts w:ascii="Arial" w:hAnsi="Arial" w:cs="Arial"/>
          <w:color w:val="545454"/>
          <w:shd w:val="clear" w:color="auto" w:fill="FFFFFF"/>
        </w:rPr>
        <w:t xml:space="preserve">podręcznika/materiałów edukacyjnych rozumie się </w:t>
      </w:r>
      <w:r w:rsidR="00AA68F0">
        <w:rPr>
          <w:rFonts w:ascii="Arial" w:hAnsi="Arial" w:cs="Arial"/>
          <w:color w:val="545454"/>
          <w:shd w:val="clear" w:color="auto" w:fill="FFFFFF"/>
        </w:rPr>
        <w:t xml:space="preserve">nieznaczne </w:t>
      </w:r>
      <w:r w:rsidR="005D0F14">
        <w:rPr>
          <w:rFonts w:ascii="Arial" w:hAnsi="Arial" w:cs="Arial"/>
          <w:color w:val="545454"/>
          <w:shd w:val="clear" w:color="auto" w:fill="FFFFFF"/>
        </w:rPr>
        <w:t>zabrudzenie, poplamienie lub rozerwanie umożliwiające jednak dalsze ich wykorzystywanie.</w:t>
      </w:r>
    </w:p>
    <w:p w14:paraId="2E4606A1" w14:textId="77777777" w:rsidR="005D0F14" w:rsidRPr="005D0F14" w:rsidRDefault="005D0F14" w:rsidP="00E56056">
      <w:pPr>
        <w:pStyle w:val="Akapitzlist"/>
        <w:numPr>
          <w:ilvl w:val="0"/>
          <w:numId w:val="10"/>
        </w:numPr>
        <w:rPr>
          <w:rFonts w:ascii="Arial" w:hAnsi="Arial" w:cs="Arial"/>
          <w:b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>Użytkownik, który doprowadził do uszkodzenia materiałów bibliotecznych, jest zobowiązany je naprawić.</w:t>
      </w:r>
    </w:p>
    <w:p w14:paraId="4F79076F" w14:textId="77777777" w:rsidR="005D0F14" w:rsidRDefault="005D0F14" w:rsidP="00E56056">
      <w:pPr>
        <w:pStyle w:val="Akapitzlist"/>
        <w:numPr>
          <w:ilvl w:val="0"/>
          <w:numId w:val="10"/>
        </w:numPr>
        <w:rPr>
          <w:rFonts w:ascii="Arial" w:hAnsi="Arial" w:cs="Arial"/>
          <w:b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>Przez zniszczenie podręcznika</w:t>
      </w:r>
      <w:r w:rsidR="00CF6885">
        <w:rPr>
          <w:rFonts w:ascii="Arial" w:hAnsi="Arial" w:cs="Arial"/>
          <w:color w:val="545454"/>
          <w:shd w:val="clear" w:color="auto" w:fill="FFFFFF"/>
        </w:rPr>
        <w:t xml:space="preserve"> rozumie się znaczne poplamienie, trwałe zabrudzenie, porysowanie lub popisanie, połamanie lub rozerwanie, wyrwanie i zagubienie kartek, zalanie oraz inne wady fizyczne, które pomniejszają wartość użytkową podręcznika lub materiału edukacyjnego i uniemożliwiają pełne z nich korzystanie. </w:t>
      </w:r>
    </w:p>
    <w:p w14:paraId="711F08F5" w14:textId="77777777" w:rsidR="00E56056" w:rsidRDefault="00E56056" w:rsidP="00F660A8">
      <w:pPr>
        <w:pStyle w:val="Akapitzlist"/>
        <w:jc w:val="center"/>
        <w:rPr>
          <w:rFonts w:ascii="Arial" w:hAnsi="Arial" w:cs="Arial"/>
        </w:rPr>
      </w:pPr>
    </w:p>
    <w:p w14:paraId="4EA7A4D3" w14:textId="77777777" w:rsidR="00F660A8" w:rsidRDefault="00F660A8" w:rsidP="00F660A8">
      <w:pPr>
        <w:pStyle w:val="Akapitzlist"/>
        <w:jc w:val="center"/>
        <w:rPr>
          <w:rFonts w:ascii="Arial" w:hAnsi="Arial" w:cs="Arial"/>
        </w:rPr>
      </w:pPr>
    </w:p>
    <w:p w14:paraId="106B1C61" w14:textId="77777777" w:rsidR="00F660A8" w:rsidRDefault="00F660A8" w:rsidP="00F660A8">
      <w:pPr>
        <w:pStyle w:val="Akapitzlist"/>
        <w:jc w:val="center"/>
        <w:rPr>
          <w:rFonts w:ascii="Arial" w:hAnsi="Arial" w:cs="Arial"/>
        </w:rPr>
      </w:pPr>
    </w:p>
    <w:p w14:paraId="782C7406" w14:textId="77777777" w:rsidR="00F660A8" w:rsidRDefault="00F660A8" w:rsidP="00F660A8">
      <w:pPr>
        <w:pStyle w:val="Akapitzlist"/>
        <w:jc w:val="center"/>
        <w:rPr>
          <w:rFonts w:ascii="Arial" w:hAnsi="Arial" w:cs="Arial"/>
          <w:b/>
          <w:color w:val="545454"/>
          <w:shd w:val="clear" w:color="auto" w:fill="FFFFFF"/>
        </w:rPr>
      </w:pPr>
      <w:r w:rsidRPr="002B083B">
        <w:rPr>
          <w:rFonts w:ascii="Arial" w:hAnsi="Arial" w:cs="Arial"/>
          <w:b/>
          <w:color w:val="545454"/>
          <w:shd w:val="clear" w:color="auto" w:fill="FFFFFF"/>
        </w:rPr>
        <w:t>§</w:t>
      </w:r>
      <w:r w:rsidR="00E56056">
        <w:rPr>
          <w:rFonts w:ascii="Arial" w:hAnsi="Arial" w:cs="Arial"/>
          <w:b/>
          <w:color w:val="545454"/>
          <w:shd w:val="clear" w:color="auto" w:fill="FFFFFF"/>
        </w:rPr>
        <w:t xml:space="preserve"> 6</w:t>
      </w:r>
    </w:p>
    <w:p w14:paraId="5C6C129F" w14:textId="77777777" w:rsidR="00F660A8" w:rsidRDefault="00F660A8" w:rsidP="00F660A8">
      <w:pPr>
        <w:pStyle w:val="Akapitzlist"/>
        <w:jc w:val="center"/>
        <w:rPr>
          <w:rFonts w:ascii="Arial" w:hAnsi="Arial" w:cs="Arial"/>
          <w:b/>
          <w:color w:val="545454"/>
          <w:shd w:val="clear" w:color="auto" w:fill="FFFFFF"/>
        </w:rPr>
      </w:pPr>
    </w:p>
    <w:p w14:paraId="39135520" w14:textId="77777777" w:rsidR="00F660A8" w:rsidRDefault="00F660A8" w:rsidP="00F660A8">
      <w:pPr>
        <w:pStyle w:val="Akapitzlist"/>
        <w:jc w:val="center"/>
        <w:rPr>
          <w:rFonts w:ascii="Arial" w:hAnsi="Arial" w:cs="Arial"/>
          <w:b/>
          <w:color w:val="545454"/>
          <w:shd w:val="clear" w:color="auto" w:fill="FFFFFF"/>
        </w:rPr>
      </w:pPr>
      <w:r>
        <w:rPr>
          <w:rFonts w:ascii="Arial" w:hAnsi="Arial" w:cs="Arial"/>
          <w:b/>
          <w:color w:val="545454"/>
          <w:shd w:val="clear" w:color="auto" w:fill="FFFFFF"/>
        </w:rPr>
        <w:t>ODPOWIEDZIALNOŚĆ ZA WYPOŻYCZONE PODRĘCZNIKI LUB MATERIAŁY EDUKACYJNE</w:t>
      </w:r>
    </w:p>
    <w:p w14:paraId="35B56DAA" w14:textId="77777777" w:rsidR="00F660A8" w:rsidRDefault="00F660A8" w:rsidP="00F660A8">
      <w:pPr>
        <w:pStyle w:val="Akapitzlist"/>
        <w:jc w:val="center"/>
        <w:rPr>
          <w:rFonts w:ascii="Arial" w:hAnsi="Arial" w:cs="Arial"/>
          <w:b/>
          <w:color w:val="545454"/>
          <w:shd w:val="clear" w:color="auto" w:fill="FFFFFF"/>
        </w:rPr>
      </w:pPr>
    </w:p>
    <w:p w14:paraId="0C3CDFB6" w14:textId="77777777" w:rsidR="00F660A8" w:rsidRDefault="00F660A8" w:rsidP="00F660A8">
      <w:pPr>
        <w:pStyle w:val="Akapitzlist"/>
        <w:jc w:val="center"/>
        <w:rPr>
          <w:rFonts w:ascii="Arial" w:hAnsi="Arial" w:cs="Arial"/>
          <w:b/>
          <w:color w:val="545454"/>
          <w:shd w:val="clear" w:color="auto" w:fill="FFFFFF"/>
        </w:rPr>
      </w:pPr>
    </w:p>
    <w:p w14:paraId="165F1180" w14:textId="77777777" w:rsidR="00F660A8" w:rsidRDefault="00763865" w:rsidP="00F660A8">
      <w:pPr>
        <w:pStyle w:val="Akapitzlist"/>
        <w:numPr>
          <w:ilvl w:val="0"/>
          <w:numId w:val="8"/>
        </w:numPr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>W przypadku zniszczenia lub zagubienia materiałów ćwiczeniowych rodzice/prawni opiekunowie są zobowiązani, we własnym zakresie, zaopatrzyć dziecko w nowe materiały ćwiczeniowe.</w:t>
      </w:r>
    </w:p>
    <w:p w14:paraId="582F20CF" w14:textId="77777777" w:rsidR="00763865" w:rsidRDefault="00763865" w:rsidP="00F660A8">
      <w:pPr>
        <w:pStyle w:val="Akapitzlist"/>
        <w:numPr>
          <w:ilvl w:val="0"/>
          <w:numId w:val="8"/>
        </w:numPr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>W przypadku zniszczenia lub zagubienia podręcznika/materiału edukacyjnego szkoła może żądać od rodziców/opiekunów</w:t>
      </w:r>
      <w:r w:rsidR="00AF1891">
        <w:rPr>
          <w:rFonts w:ascii="Arial" w:hAnsi="Arial" w:cs="Arial"/>
          <w:color w:val="545454"/>
          <w:shd w:val="clear" w:color="auto" w:fill="FFFFFF"/>
        </w:rPr>
        <w:t xml:space="preserve"> ucznia zwrotu kosztu</w:t>
      </w:r>
      <w:r w:rsidR="00E56056">
        <w:rPr>
          <w:rFonts w:ascii="Arial" w:hAnsi="Arial" w:cs="Arial"/>
          <w:color w:val="545454"/>
          <w:shd w:val="clear" w:color="auto" w:fill="FFFFFF"/>
        </w:rPr>
        <w:t xml:space="preserve"> ich zakupu . Kwota ta stanowi dochód budżetu państwa.</w:t>
      </w:r>
    </w:p>
    <w:p w14:paraId="230A7FB7" w14:textId="77777777" w:rsidR="00AA68F0" w:rsidRDefault="00AA68F0" w:rsidP="00AA68F0">
      <w:pPr>
        <w:jc w:val="center"/>
        <w:rPr>
          <w:rFonts w:ascii="Arial" w:hAnsi="Arial" w:cs="Arial"/>
          <w:b/>
          <w:color w:val="545454"/>
          <w:shd w:val="clear" w:color="auto" w:fill="FFFFFF"/>
        </w:rPr>
      </w:pPr>
    </w:p>
    <w:p w14:paraId="64D25324" w14:textId="77777777" w:rsidR="00AA68F0" w:rsidRDefault="00AA68F0" w:rsidP="00AA68F0">
      <w:pPr>
        <w:jc w:val="center"/>
        <w:rPr>
          <w:rFonts w:ascii="Arial" w:hAnsi="Arial" w:cs="Arial"/>
          <w:b/>
          <w:color w:val="545454"/>
          <w:shd w:val="clear" w:color="auto" w:fill="FFFFFF"/>
        </w:rPr>
      </w:pPr>
    </w:p>
    <w:p w14:paraId="73CC66BD" w14:textId="77777777" w:rsidR="00AA68F0" w:rsidRDefault="00AA68F0" w:rsidP="00AA68F0">
      <w:pPr>
        <w:jc w:val="center"/>
        <w:rPr>
          <w:rFonts w:ascii="Arial" w:hAnsi="Arial" w:cs="Arial"/>
          <w:b/>
          <w:color w:val="545454"/>
          <w:shd w:val="clear" w:color="auto" w:fill="FFFFFF"/>
        </w:rPr>
      </w:pPr>
      <w:r>
        <w:rPr>
          <w:rFonts w:ascii="Arial" w:hAnsi="Arial" w:cs="Arial"/>
          <w:b/>
          <w:color w:val="545454"/>
          <w:shd w:val="clear" w:color="auto" w:fill="FFFFFF"/>
        </w:rPr>
        <w:t>POSTANOWIENIA KOŃCOWE</w:t>
      </w:r>
    </w:p>
    <w:p w14:paraId="038E58A0" w14:textId="77777777" w:rsidR="00AA68F0" w:rsidRDefault="00AA68F0" w:rsidP="00AA68F0">
      <w:pPr>
        <w:pStyle w:val="Akapitzlist"/>
        <w:numPr>
          <w:ilvl w:val="0"/>
          <w:numId w:val="11"/>
        </w:numPr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>Uczniowie i rodzice zobowiązani są do zapoznania się z treścią niniejszego regulaminu i stosowania się do zawartych w nim postanowień.</w:t>
      </w:r>
    </w:p>
    <w:p w14:paraId="06EA9E43" w14:textId="77777777" w:rsidR="00AA68F0" w:rsidRDefault="00AA68F0" w:rsidP="00AA68F0">
      <w:pPr>
        <w:pStyle w:val="Akapitzlist"/>
        <w:numPr>
          <w:ilvl w:val="0"/>
          <w:numId w:val="11"/>
        </w:numPr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>Bibliotekarz zobowiązany jest do udostępniania uczniom i rodzicom Regulaminu na ich życzenie.</w:t>
      </w:r>
    </w:p>
    <w:p w14:paraId="71C6234A" w14:textId="77777777" w:rsidR="00AA68F0" w:rsidRDefault="00234321" w:rsidP="00AA68F0">
      <w:pPr>
        <w:pStyle w:val="Akapitzlist"/>
        <w:numPr>
          <w:ilvl w:val="0"/>
          <w:numId w:val="11"/>
        </w:numPr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>Organem uprawnionym do zmiany Regulaminu jest Dyrektor Szkoły</w:t>
      </w:r>
    </w:p>
    <w:p w14:paraId="5944BB80" w14:textId="77777777" w:rsidR="00234321" w:rsidRPr="00AA68F0" w:rsidRDefault="00234321" w:rsidP="00AA68F0">
      <w:pPr>
        <w:pStyle w:val="Akapitzlist"/>
        <w:numPr>
          <w:ilvl w:val="0"/>
          <w:numId w:val="11"/>
        </w:numPr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color w:val="545454"/>
          <w:shd w:val="clear" w:color="auto" w:fill="FFFFFF"/>
        </w:rPr>
        <w:t>Niniejszy regulamin obowiązuje od 1 września 2014 roku.</w:t>
      </w:r>
    </w:p>
    <w:p w14:paraId="3CDA13D0" w14:textId="77777777" w:rsidR="008D637E" w:rsidRPr="00F660A8" w:rsidRDefault="008D637E" w:rsidP="008D637E">
      <w:pPr>
        <w:pStyle w:val="Akapitzlist"/>
        <w:ind w:left="1440"/>
        <w:rPr>
          <w:rFonts w:ascii="Arial" w:hAnsi="Arial" w:cs="Arial"/>
          <w:color w:val="545454"/>
          <w:shd w:val="clear" w:color="auto" w:fill="FFFFFF"/>
        </w:rPr>
      </w:pPr>
    </w:p>
    <w:p w14:paraId="1536E523" w14:textId="77777777" w:rsidR="00F660A8" w:rsidRDefault="00F660A8" w:rsidP="00F660A8">
      <w:pPr>
        <w:pStyle w:val="Akapitzlist"/>
        <w:jc w:val="center"/>
        <w:rPr>
          <w:rFonts w:ascii="Arial" w:hAnsi="Arial" w:cs="Arial"/>
          <w:b/>
          <w:color w:val="545454"/>
          <w:shd w:val="clear" w:color="auto" w:fill="FFFFFF"/>
        </w:rPr>
      </w:pPr>
    </w:p>
    <w:p w14:paraId="760129A2" w14:textId="77777777" w:rsidR="00F660A8" w:rsidRPr="00F660A8" w:rsidRDefault="00F660A8" w:rsidP="00F660A8">
      <w:pPr>
        <w:pStyle w:val="Akapitzlist"/>
        <w:jc w:val="center"/>
        <w:rPr>
          <w:rFonts w:ascii="Arial" w:hAnsi="Arial" w:cs="Arial"/>
          <w:b/>
        </w:rPr>
      </w:pPr>
    </w:p>
    <w:sectPr w:rsidR="00F660A8" w:rsidRPr="00F660A8" w:rsidSect="00085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4700"/>
    <w:multiLevelType w:val="hybridMultilevel"/>
    <w:tmpl w:val="759AFA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F262E"/>
    <w:multiLevelType w:val="hybridMultilevel"/>
    <w:tmpl w:val="E5325A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984284"/>
    <w:multiLevelType w:val="hybridMultilevel"/>
    <w:tmpl w:val="1C6255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8543E0"/>
    <w:multiLevelType w:val="hybridMultilevel"/>
    <w:tmpl w:val="9A3A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23B0A"/>
    <w:multiLevelType w:val="hybridMultilevel"/>
    <w:tmpl w:val="759AFA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0637DA"/>
    <w:multiLevelType w:val="hybridMultilevel"/>
    <w:tmpl w:val="D5AEEB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C22B8A"/>
    <w:multiLevelType w:val="hybridMultilevel"/>
    <w:tmpl w:val="052CD4CA"/>
    <w:lvl w:ilvl="0" w:tplc="559EE5C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26EA1"/>
    <w:multiLevelType w:val="hybridMultilevel"/>
    <w:tmpl w:val="AD5C3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53B3B"/>
    <w:multiLevelType w:val="hybridMultilevel"/>
    <w:tmpl w:val="6652D508"/>
    <w:lvl w:ilvl="0" w:tplc="559EE5C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5083AB4"/>
    <w:multiLevelType w:val="hybridMultilevel"/>
    <w:tmpl w:val="81D67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B0CCA"/>
    <w:multiLevelType w:val="hybridMultilevel"/>
    <w:tmpl w:val="8C2E5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771598">
    <w:abstractNumId w:val="3"/>
  </w:num>
  <w:num w:numId="2" w16cid:durableId="974022077">
    <w:abstractNumId w:val="2"/>
  </w:num>
  <w:num w:numId="3" w16cid:durableId="1659338021">
    <w:abstractNumId w:val="9"/>
  </w:num>
  <w:num w:numId="4" w16cid:durableId="869612948">
    <w:abstractNumId w:val="4"/>
  </w:num>
  <w:num w:numId="5" w16cid:durableId="471943042">
    <w:abstractNumId w:val="0"/>
  </w:num>
  <w:num w:numId="6" w16cid:durableId="1961178249">
    <w:abstractNumId w:val="7"/>
  </w:num>
  <w:num w:numId="7" w16cid:durableId="620647644">
    <w:abstractNumId w:val="10"/>
  </w:num>
  <w:num w:numId="8" w16cid:durableId="1645305836">
    <w:abstractNumId w:val="5"/>
  </w:num>
  <w:num w:numId="9" w16cid:durableId="932974440">
    <w:abstractNumId w:val="1"/>
  </w:num>
  <w:num w:numId="10" w16cid:durableId="79758898">
    <w:abstractNumId w:val="8"/>
  </w:num>
  <w:num w:numId="11" w16cid:durableId="350645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91"/>
    <w:rsid w:val="00032C57"/>
    <w:rsid w:val="00085880"/>
    <w:rsid w:val="000A4E00"/>
    <w:rsid w:val="000F2FE5"/>
    <w:rsid w:val="00102B9A"/>
    <w:rsid w:val="0013023F"/>
    <w:rsid w:val="00234321"/>
    <w:rsid w:val="00257435"/>
    <w:rsid w:val="00282361"/>
    <w:rsid w:val="00552A91"/>
    <w:rsid w:val="005A344D"/>
    <w:rsid w:val="005B6282"/>
    <w:rsid w:val="005D0F14"/>
    <w:rsid w:val="005E5B2D"/>
    <w:rsid w:val="00696443"/>
    <w:rsid w:val="0071792B"/>
    <w:rsid w:val="00763865"/>
    <w:rsid w:val="00874133"/>
    <w:rsid w:val="008D212E"/>
    <w:rsid w:val="008D637E"/>
    <w:rsid w:val="00942816"/>
    <w:rsid w:val="009B551B"/>
    <w:rsid w:val="009B59A7"/>
    <w:rsid w:val="00AA68F0"/>
    <w:rsid w:val="00AF1891"/>
    <w:rsid w:val="00B0301B"/>
    <w:rsid w:val="00C22187"/>
    <w:rsid w:val="00C50D45"/>
    <w:rsid w:val="00CF6885"/>
    <w:rsid w:val="00D137D8"/>
    <w:rsid w:val="00E56056"/>
    <w:rsid w:val="00F1236E"/>
    <w:rsid w:val="00F23366"/>
    <w:rsid w:val="00F660A8"/>
    <w:rsid w:val="00F81ADA"/>
    <w:rsid w:val="00FA3BED"/>
    <w:rsid w:val="00FC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24FE"/>
  <w15:docId w15:val="{0B4ED9CC-F125-445B-8499-6B5038E6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0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Magdalena</cp:lastModifiedBy>
  <cp:revision>2</cp:revision>
  <cp:lastPrinted>2015-09-25T09:52:00Z</cp:lastPrinted>
  <dcterms:created xsi:type="dcterms:W3CDTF">2024-10-25T22:43:00Z</dcterms:created>
  <dcterms:modified xsi:type="dcterms:W3CDTF">2024-10-25T22:43:00Z</dcterms:modified>
</cp:coreProperties>
</file>